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DA4" w:rsidRPr="00A762F8" w:rsidRDefault="00CA4759" w:rsidP="008F027E">
      <w:pPr>
        <w:widowControl w:val="0"/>
        <w:jc w:val="center"/>
        <w:rPr>
          <w:rFonts w:cs="Arial"/>
          <w:bCs/>
          <w:color w:val="000000"/>
          <w:sz w:val="28"/>
          <w:szCs w:val="28"/>
        </w:rPr>
      </w:pPr>
      <w:r w:rsidRPr="00A762F8">
        <w:rPr>
          <w:rFonts w:cs="Arial"/>
          <w:bCs/>
          <w:color w:val="000000"/>
          <w:sz w:val="28"/>
          <w:szCs w:val="28"/>
        </w:rPr>
        <w:t>Ministerul Educației</w:t>
      </w:r>
      <w:r w:rsidR="00E02DA4" w:rsidRPr="00A762F8">
        <w:rPr>
          <w:rFonts w:cs="Arial"/>
          <w:bCs/>
          <w:color w:val="000000"/>
          <w:sz w:val="28"/>
          <w:szCs w:val="28"/>
        </w:rPr>
        <w:t xml:space="preserve"> și Cercetării al Republicii Moldova</w:t>
      </w:r>
    </w:p>
    <w:p w:rsidR="005E7D16" w:rsidRDefault="005E7D16" w:rsidP="008F027E">
      <w:pPr>
        <w:widowControl w:val="0"/>
        <w:jc w:val="center"/>
        <w:rPr>
          <w:rFonts w:cs="Arial"/>
          <w:bCs/>
          <w:color w:val="000000"/>
          <w:sz w:val="28"/>
          <w:szCs w:val="28"/>
        </w:rPr>
      </w:pPr>
    </w:p>
    <w:p w:rsidR="00E02DA4" w:rsidRPr="00A762F8" w:rsidRDefault="00CA4759" w:rsidP="008F027E">
      <w:pPr>
        <w:widowControl w:val="0"/>
        <w:jc w:val="center"/>
        <w:rPr>
          <w:rFonts w:cs="Arial"/>
          <w:bCs/>
          <w:color w:val="000000"/>
          <w:sz w:val="28"/>
          <w:szCs w:val="28"/>
        </w:rPr>
      </w:pPr>
      <w:r w:rsidRPr="00A762F8">
        <w:rPr>
          <w:rFonts w:cs="Arial"/>
          <w:bCs/>
          <w:color w:val="000000"/>
          <w:sz w:val="28"/>
          <w:szCs w:val="28"/>
        </w:rPr>
        <w:t xml:space="preserve">Instituţia de </w:t>
      </w:r>
      <w:r w:rsidR="000374DD">
        <w:rPr>
          <w:rFonts w:cs="Arial"/>
          <w:bCs/>
          <w:color w:val="000000"/>
          <w:sz w:val="28"/>
          <w:szCs w:val="28"/>
        </w:rPr>
        <w:t>învățământ preșcolar</w:t>
      </w:r>
      <w:r w:rsidRPr="00A762F8">
        <w:rPr>
          <w:rFonts w:cs="Arial"/>
          <w:bCs/>
          <w:color w:val="000000"/>
          <w:sz w:val="28"/>
          <w:szCs w:val="28"/>
        </w:rPr>
        <w:t xml:space="preserve"> nr.137, sectorul Râşcani</w:t>
      </w:r>
    </w:p>
    <w:p w:rsidR="007349B3" w:rsidRPr="00A762F8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:rsidR="007349B3" w:rsidRPr="00A762F8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:rsidR="007349B3" w:rsidRPr="00A762F8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:rsidR="007349B3" w:rsidRPr="00A762F8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:rsidR="007349B3" w:rsidRPr="00A762F8" w:rsidRDefault="007349B3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:rsidR="006A0E49" w:rsidRPr="00A762F8" w:rsidRDefault="006A0E49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:rsidR="006A0E49" w:rsidRPr="00A762F8" w:rsidRDefault="006A0E49" w:rsidP="00F6355F">
      <w:pPr>
        <w:widowControl w:val="0"/>
        <w:jc w:val="left"/>
        <w:rPr>
          <w:rFonts w:cs="Arial"/>
          <w:bCs/>
          <w:color w:val="000000"/>
          <w:sz w:val="28"/>
          <w:szCs w:val="28"/>
        </w:rPr>
      </w:pPr>
    </w:p>
    <w:p w:rsidR="006D7AFB" w:rsidRPr="00A762F8" w:rsidRDefault="00863C6C" w:rsidP="006A0E49">
      <w:pPr>
        <w:widowControl w:val="0"/>
        <w:jc w:val="right"/>
        <w:rPr>
          <w:rFonts w:cs="Arial"/>
          <w:bCs/>
          <w:color w:val="000000" w:themeColor="text1"/>
          <w:sz w:val="28"/>
          <w:szCs w:val="28"/>
        </w:rPr>
      </w:pPr>
      <w:r w:rsidRPr="00A762F8">
        <w:rPr>
          <w:rFonts w:cs="Arial"/>
          <w:bCs/>
          <w:color w:val="000000" w:themeColor="text1"/>
          <w:sz w:val="28"/>
          <w:szCs w:val="28"/>
        </w:rPr>
        <w:t>APROBAT</w:t>
      </w:r>
    </w:p>
    <w:p w:rsidR="00863C6C" w:rsidRPr="00A762F8" w:rsidRDefault="00863C6C" w:rsidP="00F6355F">
      <w:pPr>
        <w:widowControl w:val="0"/>
        <w:jc w:val="left"/>
        <w:rPr>
          <w:rFonts w:cs="Arial"/>
          <w:bCs/>
          <w:color w:val="000000" w:themeColor="text1"/>
          <w:sz w:val="28"/>
          <w:szCs w:val="28"/>
        </w:rPr>
      </w:pPr>
    </w:p>
    <w:p w:rsidR="00863C6C" w:rsidRPr="00A762F8" w:rsidRDefault="006A0E49" w:rsidP="006A0E49">
      <w:pPr>
        <w:widowControl w:val="0"/>
        <w:jc w:val="right"/>
        <w:rPr>
          <w:rFonts w:cs="Arial"/>
          <w:bCs/>
          <w:color w:val="000000" w:themeColor="text1"/>
          <w:sz w:val="28"/>
          <w:szCs w:val="28"/>
        </w:rPr>
      </w:pPr>
      <w:r w:rsidRPr="00A762F8">
        <w:rPr>
          <w:rFonts w:cs="Arial"/>
          <w:bCs/>
          <w:color w:val="000000" w:themeColor="text1"/>
          <w:sz w:val="28"/>
          <w:szCs w:val="28"/>
        </w:rPr>
        <w:t>l</w:t>
      </w:r>
      <w:r w:rsidR="00863C6C" w:rsidRPr="00A762F8">
        <w:rPr>
          <w:rFonts w:cs="Arial"/>
          <w:bCs/>
          <w:color w:val="000000" w:themeColor="text1"/>
          <w:sz w:val="28"/>
          <w:szCs w:val="28"/>
        </w:rPr>
        <w:t>a ședința comună a Consiliului profesoral/ pedagogic</w:t>
      </w:r>
    </w:p>
    <w:p w:rsidR="00863C6C" w:rsidRPr="00A762F8" w:rsidRDefault="006A0E49" w:rsidP="006A0E49">
      <w:pPr>
        <w:widowControl w:val="0"/>
        <w:jc w:val="right"/>
        <w:rPr>
          <w:rFonts w:cs="Arial"/>
          <w:bCs/>
          <w:color w:val="000000" w:themeColor="text1"/>
          <w:sz w:val="28"/>
          <w:szCs w:val="28"/>
        </w:rPr>
      </w:pPr>
      <w:r w:rsidRPr="00A762F8">
        <w:rPr>
          <w:rFonts w:cs="Arial"/>
          <w:bCs/>
          <w:color w:val="000000" w:themeColor="text1"/>
          <w:sz w:val="28"/>
          <w:szCs w:val="28"/>
        </w:rPr>
        <w:t>ș</w:t>
      </w:r>
      <w:r w:rsidR="00863C6C" w:rsidRPr="00A762F8">
        <w:rPr>
          <w:rFonts w:cs="Arial"/>
          <w:bCs/>
          <w:color w:val="000000" w:themeColor="text1"/>
          <w:sz w:val="28"/>
          <w:szCs w:val="28"/>
        </w:rPr>
        <w:t>i Consiliului de administrație</w:t>
      </w:r>
    </w:p>
    <w:p w:rsidR="00863C6C" w:rsidRPr="00A762F8" w:rsidRDefault="00863C6C" w:rsidP="00F6355F">
      <w:pPr>
        <w:widowControl w:val="0"/>
        <w:jc w:val="left"/>
        <w:rPr>
          <w:rFonts w:cs="Arial"/>
          <w:bCs/>
          <w:color w:val="000000" w:themeColor="text1"/>
          <w:sz w:val="28"/>
          <w:szCs w:val="28"/>
        </w:rPr>
      </w:pPr>
    </w:p>
    <w:p w:rsidR="00863C6C" w:rsidRPr="00A762F8" w:rsidRDefault="00863C6C" w:rsidP="006A0E49">
      <w:pPr>
        <w:widowControl w:val="0"/>
        <w:jc w:val="right"/>
        <w:rPr>
          <w:rFonts w:cs="Arial"/>
          <w:bCs/>
          <w:color w:val="000000" w:themeColor="text1"/>
          <w:sz w:val="28"/>
          <w:szCs w:val="28"/>
          <w:u w:val="single"/>
        </w:rPr>
      </w:pPr>
      <w:r w:rsidRPr="00A762F8">
        <w:rPr>
          <w:rFonts w:cs="Arial"/>
          <w:bCs/>
          <w:color w:val="000000" w:themeColor="text1"/>
          <w:sz w:val="28"/>
          <w:szCs w:val="28"/>
        </w:rPr>
        <w:t>Proces-verbal nr.</w:t>
      </w:r>
      <w:r w:rsidR="00166C8E" w:rsidRPr="00A762F8">
        <w:rPr>
          <w:rFonts w:cs="Arial"/>
          <w:bCs/>
          <w:color w:val="000000" w:themeColor="text1"/>
          <w:sz w:val="28"/>
          <w:szCs w:val="28"/>
        </w:rPr>
        <w:t xml:space="preserve">01 </w:t>
      </w:r>
      <w:r w:rsidRPr="00A762F8">
        <w:rPr>
          <w:rFonts w:cs="Arial"/>
          <w:bCs/>
          <w:color w:val="000000" w:themeColor="text1"/>
          <w:sz w:val="28"/>
          <w:szCs w:val="28"/>
        </w:rPr>
        <w:t xml:space="preserve">din </w:t>
      </w:r>
      <w:r w:rsidR="00CA4759" w:rsidRPr="00A762F8">
        <w:rPr>
          <w:rFonts w:cs="Arial"/>
          <w:bCs/>
          <w:color w:val="000000" w:themeColor="text1"/>
          <w:sz w:val="28"/>
          <w:szCs w:val="28"/>
        </w:rPr>
        <w:t xml:space="preserve"> </w:t>
      </w:r>
      <w:r w:rsidR="00DE53BA">
        <w:rPr>
          <w:rFonts w:cs="Arial"/>
          <w:bCs/>
          <w:color w:val="000000" w:themeColor="text1"/>
          <w:sz w:val="28"/>
          <w:szCs w:val="28"/>
        </w:rPr>
        <w:t>2</w:t>
      </w:r>
      <w:r w:rsidR="00CA4759" w:rsidRPr="00A762F8">
        <w:rPr>
          <w:rFonts w:cs="Arial"/>
          <w:bCs/>
          <w:color w:val="000000" w:themeColor="text1"/>
          <w:sz w:val="28"/>
          <w:szCs w:val="28"/>
        </w:rPr>
        <w:t>6.0</w:t>
      </w:r>
      <w:r w:rsidR="00DE53BA">
        <w:rPr>
          <w:rFonts w:cs="Arial"/>
          <w:bCs/>
          <w:color w:val="000000" w:themeColor="text1"/>
          <w:sz w:val="28"/>
          <w:szCs w:val="28"/>
        </w:rPr>
        <w:t>8</w:t>
      </w:r>
      <w:r w:rsidR="00CA4759" w:rsidRPr="00A762F8">
        <w:rPr>
          <w:rFonts w:cs="Arial"/>
          <w:bCs/>
          <w:color w:val="000000" w:themeColor="text1"/>
          <w:sz w:val="28"/>
          <w:szCs w:val="28"/>
        </w:rPr>
        <w:t>.202</w:t>
      </w:r>
      <w:r w:rsidR="00DE53BA">
        <w:rPr>
          <w:rFonts w:cs="Arial"/>
          <w:bCs/>
          <w:color w:val="000000" w:themeColor="text1"/>
          <w:sz w:val="28"/>
          <w:szCs w:val="28"/>
        </w:rPr>
        <w:t>2</w:t>
      </w:r>
    </w:p>
    <w:p w:rsidR="00DF1C56" w:rsidRPr="00A762F8" w:rsidRDefault="00DF1C56" w:rsidP="00F6355F">
      <w:pPr>
        <w:widowControl w:val="0"/>
        <w:rPr>
          <w:rFonts w:cs="Arial"/>
          <w:bCs/>
          <w:color w:val="FF0000"/>
          <w:sz w:val="28"/>
          <w:szCs w:val="28"/>
        </w:rPr>
      </w:pPr>
    </w:p>
    <w:p w:rsidR="007349B3" w:rsidRPr="00A762F8" w:rsidRDefault="00AD1E19" w:rsidP="00AD1E19">
      <w:pPr>
        <w:widowControl w:val="0"/>
        <w:jc w:val="left"/>
        <w:rPr>
          <w:rFonts w:cs="Arial"/>
          <w:bCs/>
          <w:color w:val="000000" w:themeColor="text1"/>
          <w:sz w:val="28"/>
          <w:szCs w:val="28"/>
        </w:rPr>
      </w:pPr>
      <w:r w:rsidRPr="00A762F8">
        <w:rPr>
          <w:rFonts w:cs="Arial"/>
          <w:bCs/>
          <w:color w:val="000000" w:themeColor="text1"/>
          <w:sz w:val="28"/>
          <w:szCs w:val="28"/>
        </w:rPr>
        <w:t xml:space="preserve">                                                 </w:t>
      </w:r>
      <w:r w:rsidR="00A762F8">
        <w:rPr>
          <w:rFonts w:cs="Arial"/>
          <w:bCs/>
          <w:color w:val="000000" w:themeColor="text1"/>
          <w:sz w:val="28"/>
          <w:szCs w:val="28"/>
        </w:rPr>
        <w:t xml:space="preserve">          </w:t>
      </w:r>
      <w:r w:rsidRPr="00A762F8">
        <w:rPr>
          <w:rFonts w:cs="Arial"/>
          <w:bCs/>
          <w:color w:val="000000" w:themeColor="text1"/>
          <w:sz w:val="28"/>
          <w:szCs w:val="28"/>
        </w:rPr>
        <w:t xml:space="preserve"> Pr</w:t>
      </w:r>
      <w:r w:rsidR="00CA4759" w:rsidRPr="00A762F8">
        <w:rPr>
          <w:rFonts w:cs="Arial"/>
          <w:bCs/>
          <w:color w:val="000000" w:themeColor="text1"/>
          <w:sz w:val="28"/>
          <w:szCs w:val="28"/>
        </w:rPr>
        <w:t>eședintele CP  Guţu Ana</w:t>
      </w:r>
      <w:r w:rsidRPr="00A762F8">
        <w:rPr>
          <w:rFonts w:cs="Arial"/>
          <w:bCs/>
          <w:color w:val="000000" w:themeColor="text1"/>
          <w:sz w:val="28"/>
          <w:szCs w:val="28"/>
        </w:rPr>
        <w:t>___________</w:t>
      </w:r>
    </w:p>
    <w:p w:rsidR="00AD1E19" w:rsidRPr="00A762F8" w:rsidRDefault="00AD1E19" w:rsidP="00AD1E19">
      <w:pPr>
        <w:widowControl w:val="0"/>
        <w:jc w:val="left"/>
        <w:rPr>
          <w:rFonts w:cs="Arial"/>
          <w:bCs/>
          <w:color w:val="000000" w:themeColor="text1"/>
          <w:sz w:val="28"/>
          <w:szCs w:val="28"/>
        </w:rPr>
      </w:pPr>
    </w:p>
    <w:p w:rsidR="00A762F8" w:rsidRDefault="00AD1E19" w:rsidP="00AD1E19">
      <w:pPr>
        <w:widowControl w:val="0"/>
        <w:jc w:val="left"/>
        <w:rPr>
          <w:rFonts w:cs="Arial"/>
          <w:bCs/>
          <w:color w:val="000000" w:themeColor="text1"/>
          <w:sz w:val="28"/>
          <w:szCs w:val="28"/>
        </w:rPr>
      </w:pPr>
      <w:r w:rsidRPr="00A762F8">
        <w:rPr>
          <w:rFonts w:cs="Arial"/>
          <w:bCs/>
          <w:color w:val="000000" w:themeColor="text1"/>
          <w:sz w:val="28"/>
          <w:szCs w:val="28"/>
        </w:rPr>
        <w:t xml:space="preserve">                                                 </w:t>
      </w:r>
      <w:r w:rsidR="00A762F8">
        <w:rPr>
          <w:rFonts w:cs="Arial"/>
          <w:bCs/>
          <w:color w:val="000000" w:themeColor="text1"/>
          <w:sz w:val="28"/>
          <w:szCs w:val="28"/>
        </w:rPr>
        <w:t xml:space="preserve">          </w:t>
      </w:r>
    </w:p>
    <w:p w:rsidR="00AD1E19" w:rsidRPr="00A762F8" w:rsidRDefault="00A762F8" w:rsidP="00AD1E19">
      <w:pPr>
        <w:widowControl w:val="0"/>
        <w:jc w:val="left"/>
        <w:rPr>
          <w:rFonts w:cs="Arial"/>
          <w:bCs/>
          <w:color w:val="000000" w:themeColor="text1"/>
          <w:sz w:val="28"/>
          <w:szCs w:val="28"/>
        </w:rPr>
      </w:pPr>
      <w:r>
        <w:rPr>
          <w:rFonts w:cs="Arial"/>
          <w:bCs/>
          <w:color w:val="000000" w:themeColor="text1"/>
          <w:sz w:val="28"/>
          <w:szCs w:val="28"/>
        </w:rPr>
        <w:t xml:space="preserve">                                                           </w:t>
      </w:r>
      <w:r w:rsidR="00AD1E19" w:rsidRPr="00A762F8">
        <w:rPr>
          <w:rFonts w:cs="Arial"/>
          <w:bCs/>
          <w:color w:val="000000" w:themeColor="text1"/>
          <w:sz w:val="28"/>
          <w:szCs w:val="28"/>
        </w:rPr>
        <w:t xml:space="preserve"> </w:t>
      </w:r>
      <w:r w:rsidR="00CA4759" w:rsidRPr="00A762F8">
        <w:rPr>
          <w:rFonts w:cs="Arial"/>
          <w:bCs/>
          <w:color w:val="000000" w:themeColor="text1"/>
          <w:sz w:val="28"/>
          <w:szCs w:val="28"/>
        </w:rPr>
        <w:t xml:space="preserve">Președintele CA </w:t>
      </w:r>
      <w:r>
        <w:rPr>
          <w:rFonts w:cs="Arial"/>
          <w:bCs/>
          <w:color w:val="000000" w:themeColor="text1"/>
          <w:sz w:val="28"/>
          <w:szCs w:val="28"/>
        </w:rPr>
        <w:t xml:space="preserve"> </w:t>
      </w:r>
      <w:r w:rsidR="008D6E2A">
        <w:rPr>
          <w:rFonts w:cs="Arial"/>
          <w:bCs/>
          <w:color w:val="000000" w:themeColor="text1"/>
          <w:sz w:val="28"/>
          <w:szCs w:val="28"/>
        </w:rPr>
        <w:t>Sclifos Marianna</w:t>
      </w:r>
      <w:r w:rsidR="00AD1E19" w:rsidRPr="00A762F8">
        <w:rPr>
          <w:rFonts w:cs="Arial"/>
          <w:bCs/>
          <w:color w:val="000000" w:themeColor="text1"/>
          <w:sz w:val="28"/>
          <w:szCs w:val="28"/>
        </w:rPr>
        <w:t>__________</w:t>
      </w:r>
    </w:p>
    <w:p w:rsidR="007349B3" w:rsidRPr="00A762F8" w:rsidRDefault="007349B3" w:rsidP="00AD1E19">
      <w:pPr>
        <w:widowControl w:val="0"/>
        <w:jc w:val="right"/>
        <w:rPr>
          <w:rFonts w:cs="Arial"/>
          <w:b/>
          <w:color w:val="000000"/>
          <w:sz w:val="28"/>
          <w:szCs w:val="28"/>
        </w:rPr>
      </w:pPr>
    </w:p>
    <w:p w:rsidR="007349B3" w:rsidRPr="00A762F8" w:rsidRDefault="007349B3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:rsidR="006A0E49" w:rsidRPr="00A762F8" w:rsidRDefault="006A0E49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:rsidR="006A0E49" w:rsidRDefault="006A0E49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:rsidR="00CF28CA" w:rsidRDefault="00CF28CA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:rsidR="006A0E49" w:rsidRPr="00A762F8" w:rsidRDefault="006A0E49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:rsidR="006A0E49" w:rsidRPr="00A762F8" w:rsidRDefault="006A0E49" w:rsidP="00F6355F">
      <w:pPr>
        <w:widowControl w:val="0"/>
        <w:rPr>
          <w:rFonts w:cs="Arial"/>
          <w:b/>
          <w:color w:val="000000"/>
          <w:sz w:val="28"/>
          <w:szCs w:val="28"/>
        </w:rPr>
      </w:pPr>
    </w:p>
    <w:p w:rsidR="006D7AFB" w:rsidRPr="00A762F8" w:rsidRDefault="007349B3" w:rsidP="00863C6C">
      <w:pPr>
        <w:jc w:val="center"/>
        <w:rPr>
          <w:b/>
          <w:sz w:val="28"/>
          <w:szCs w:val="28"/>
          <w:lang w:val="en-US"/>
        </w:rPr>
      </w:pPr>
      <w:r w:rsidRPr="00A762F8">
        <w:rPr>
          <w:b/>
          <w:sz w:val="28"/>
          <w:szCs w:val="28"/>
          <w:lang w:val="en-US"/>
        </w:rPr>
        <w:t xml:space="preserve">RAPORT DE </w:t>
      </w:r>
      <w:r w:rsidR="00863C6C" w:rsidRPr="00A762F8">
        <w:rPr>
          <w:b/>
          <w:sz w:val="28"/>
          <w:szCs w:val="28"/>
          <w:lang w:val="en-US"/>
        </w:rPr>
        <w:t>ACTIVITATE</w:t>
      </w:r>
    </w:p>
    <w:p w:rsidR="008F027E" w:rsidRPr="00A762F8" w:rsidRDefault="008F027E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Default="006A0E49" w:rsidP="00F6355F">
      <w:pPr>
        <w:jc w:val="left"/>
        <w:rPr>
          <w:sz w:val="28"/>
          <w:szCs w:val="28"/>
          <w:lang w:val="en-US"/>
        </w:rPr>
      </w:pPr>
    </w:p>
    <w:p w:rsidR="00CF28CA" w:rsidRDefault="00CF28CA" w:rsidP="00F6355F">
      <w:pPr>
        <w:jc w:val="left"/>
        <w:rPr>
          <w:sz w:val="28"/>
          <w:szCs w:val="28"/>
          <w:lang w:val="en-US"/>
        </w:rPr>
      </w:pPr>
    </w:p>
    <w:p w:rsidR="00CF28CA" w:rsidRDefault="00CF28CA" w:rsidP="00F6355F">
      <w:pPr>
        <w:jc w:val="left"/>
        <w:rPr>
          <w:sz w:val="28"/>
          <w:szCs w:val="28"/>
          <w:lang w:val="en-US"/>
        </w:rPr>
      </w:pPr>
    </w:p>
    <w:p w:rsidR="00CF28CA" w:rsidRPr="00A762F8" w:rsidRDefault="00CF28CA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6A0E49" w:rsidRPr="00A762F8" w:rsidRDefault="006A0E49" w:rsidP="00F6355F">
      <w:pPr>
        <w:jc w:val="left"/>
        <w:rPr>
          <w:sz w:val="28"/>
          <w:szCs w:val="28"/>
          <w:lang w:val="en-US"/>
        </w:rPr>
      </w:pPr>
    </w:p>
    <w:p w:rsidR="00A762F8" w:rsidRDefault="006A0E49" w:rsidP="00A762F8">
      <w:pPr>
        <w:jc w:val="center"/>
        <w:rPr>
          <w:sz w:val="28"/>
          <w:szCs w:val="28"/>
          <w:u w:val="single"/>
          <w:lang w:val="en-US"/>
        </w:rPr>
      </w:pPr>
      <w:proofErr w:type="spellStart"/>
      <w:r w:rsidRPr="00A762F8">
        <w:rPr>
          <w:sz w:val="28"/>
          <w:szCs w:val="28"/>
          <w:lang w:val="en-US"/>
        </w:rPr>
        <w:t>Anul</w:t>
      </w:r>
      <w:proofErr w:type="spellEnd"/>
      <w:r w:rsidRPr="00A762F8">
        <w:rPr>
          <w:sz w:val="28"/>
          <w:szCs w:val="28"/>
          <w:lang w:val="en-US"/>
        </w:rPr>
        <w:t xml:space="preserve"> </w:t>
      </w:r>
      <w:r w:rsidR="00080F66">
        <w:rPr>
          <w:sz w:val="28"/>
          <w:szCs w:val="28"/>
          <w:lang w:val="en-US"/>
        </w:rPr>
        <w:t xml:space="preserve">de </w:t>
      </w:r>
      <w:proofErr w:type="spellStart"/>
      <w:r w:rsidR="00080F66">
        <w:rPr>
          <w:sz w:val="28"/>
          <w:szCs w:val="28"/>
          <w:lang w:val="en-US"/>
        </w:rPr>
        <w:t>studii</w:t>
      </w:r>
      <w:proofErr w:type="spellEnd"/>
      <w:r w:rsidR="00080F66">
        <w:rPr>
          <w:sz w:val="28"/>
          <w:szCs w:val="28"/>
          <w:lang w:val="en-US"/>
        </w:rPr>
        <w:t xml:space="preserve"> </w:t>
      </w:r>
      <w:r w:rsidR="00080F66">
        <w:rPr>
          <w:sz w:val="28"/>
          <w:szCs w:val="28"/>
          <w:u w:val="single"/>
          <w:lang w:val="en-US"/>
        </w:rPr>
        <w:t>2021-2022</w:t>
      </w:r>
    </w:p>
    <w:p w:rsidR="00A762F8" w:rsidRDefault="00A762F8" w:rsidP="00A762F8">
      <w:pPr>
        <w:jc w:val="center"/>
        <w:rPr>
          <w:sz w:val="28"/>
          <w:szCs w:val="28"/>
          <w:u w:val="single"/>
          <w:lang w:val="en-US"/>
        </w:rPr>
      </w:pPr>
    </w:p>
    <w:p w:rsidR="00A762F8" w:rsidRDefault="00A762F8" w:rsidP="00A762F8">
      <w:pPr>
        <w:jc w:val="center"/>
        <w:rPr>
          <w:sz w:val="28"/>
          <w:szCs w:val="28"/>
          <w:u w:val="single"/>
          <w:lang w:val="en-US"/>
        </w:rPr>
      </w:pPr>
    </w:p>
    <w:p w:rsidR="00A41EFF" w:rsidRPr="00A762F8" w:rsidRDefault="00A41EFF" w:rsidP="00A762F8">
      <w:pPr>
        <w:jc w:val="center"/>
        <w:rPr>
          <w:sz w:val="28"/>
          <w:szCs w:val="28"/>
          <w:u w:val="single"/>
          <w:lang w:val="en-US"/>
        </w:rPr>
      </w:pPr>
      <w:r w:rsidRPr="00734888">
        <w:rPr>
          <w:b/>
        </w:rPr>
        <w:t>Date generale</w:t>
      </w:r>
    </w:p>
    <w:p w:rsidR="00863C6C" w:rsidRPr="00734888" w:rsidRDefault="00863C6C" w:rsidP="00863C6C">
      <w:pPr>
        <w:jc w:val="center"/>
        <w:rPr>
          <w:b/>
        </w:rPr>
      </w:pPr>
    </w:p>
    <w:tbl>
      <w:tblPr>
        <w:tblW w:w="1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2320"/>
        <w:gridCol w:w="1806"/>
        <w:gridCol w:w="1534"/>
        <w:gridCol w:w="3060"/>
        <w:gridCol w:w="814"/>
        <w:gridCol w:w="2246"/>
      </w:tblGrid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CA4759" w:rsidP="00734888">
            <w:r>
              <w:t>Mun. Chişinău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A4759" w:rsidP="00734888">
            <w:r>
              <w:t>or.Chişinău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A4759" w:rsidP="009E1287">
            <w:r>
              <w:t xml:space="preserve">Instituţia de </w:t>
            </w:r>
            <w:r w:rsidR="005E7D16">
              <w:t>învățământ preșcolar</w:t>
            </w:r>
            <w:r>
              <w:t xml:space="preserve"> nr.137</w:t>
            </w:r>
          </w:p>
        </w:tc>
      </w:tr>
      <w:tr w:rsidR="00863C6C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6D6C77" w:rsidP="00734888">
            <w:r>
              <w:t xml:space="preserve">str. </w:t>
            </w:r>
            <w:r w:rsidR="00CA4759">
              <w:t>Miron Costin 4/2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6D6C77" w:rsidP="00734888">
            <w:r>
              <w:t>----------------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A4759" w:rsidP="00734888">
            <w:r>
              <w:t>0 22-44-52-70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A4759" w:rsidP="00734888">
            <w:r>
              <w:t>riscanigradi137@gmail.com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A4759" w:rsidP="00DE53BA">
            <w:r>
              <w:t>Grădiniţa nr.137,,Paradisul copilă</w:t>
            </w:r>
            <w:r w:rsidR="00DE53BA">
              <w:t>riei”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DE53BA" w:rsidRPr="00734888" w:rsidRDefault="00CA4759" w:rsidP="00734888">
            <w:r>
              <w:t xml:space="preserve">Instituție de </w:t>
            </w:r>
            <w:r w:rsidR="00DE53BA">
              <w:t>învățământ preșcol</w:t>
            </w:r>
            <w:r w:rsidR="000374DD">
              <w:t>ar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6D6C77" w:rsidP="00734888">
            <w:r>
              <w:t>public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291F5F" w:rsidP="00734888">
            <w:r>
              <w:t xml:space="preserve">Primăria </w:t>
            </w:r>
            <w:r w:rsidR="00CA4759">
              <w:t>mun. Chişinău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CA4759" w:rsidP="00734888">
            <w:r>
              <w:t>română</w:t>
            </w:r>
          </w:p>
        </w:tc>
      </w:tr>
      <w:tr w:rsidR="00863C6C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CA4759" w:rsidP="00734888">
            <w:r>
              <w:t>3</w:t>
            </w:r>
            <w:r w:rsidR="005E7D16">
              <w:t>30</w:t>
            </w:r>
          </w:p>
        </w:tc>
      </w:tr>
      <w:tr w:rsidR="00863C6C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63C6C" w:rsidRPr="00734888" w:rsidRDefault="00CA4759" w:rsidP="00734888">
            <w:r>
              <w:t>12</w:t>
            </w:r>
          </w:p>
        </w:tc>
      </w:tr>
      <w:tr w:rsidR="00863C6C" w:rsidRPr="00863C6C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291F5F" w:rsidP="0073488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63C6C" w:rsidRPr="00863C6C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63C6C" w:rsidRPr="00863C6C" w:rsidRDefault="00CA4759" w:rsidP="00734888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734888" w:rsidRDefault="00080F66" w:rsidP="00734888">
            <w:r>
              <w:t>12</w:t>
            </w:r>
            <w:r w:rsidR="00291F5F">
              <w:t xml:space="preserve"> ore</w:t>
            </w:r>
          </w:p>
        </w:tc>
      </w:tr>
      <w:tr w:rsidR="00A41EFF" w:rsidRPr="00863C6C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41EFF" w:rsidRPr="00863C6C" w:rsidRDefault="00A41EFF" w:rsidP="00734888">
            <w:pPr>
              <w:rPr>
                <w:b/>
                <w:bCs/>
              </w:rPr>
            </w:pPr>
            <w:proofErr w:type="spellStart"/>
            <w:r w:rsidRPr="00863C6C">
              <w:rPr>
                <w:b/>
                <w:bCs/>
                <w:lang w:val="en-US"/>
              </w:rPr>
              <w:t>Perioada</w:t>
            </w:r>
            <w:proofErr w:type="spellEnd"/>
            <w:r w:rsidRPr="00863C6C">
              <w:rPr>
                <w:b/>
                <w:bCs/>
                <w:lang w:val="en-US"/>
              </w:rPr>
              <w:t xml:space="preserve">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41EFF" w:rsidRPr="00863C6C" w:rsidRDefault="00080F66" w:rsidP="00734888">
            <w:pPr>
              <w:rPr>
                <w:lang w:val="en-US"/>
              </w:rPr>
            </w:pPr>
            <w:r>
              <w:rPr>
                <w:lang w:val="en-US"/>
              </w:rPr>
              <w:t>2021-2022</w:t>
            </w:r>
          </w:p>
        </w:tc>
      </w:tr>
      <w:tr w:rsidR="00A41EFF" w:rsidRPr="00734888" w:rsidTr="00CA4759">
        <w:trPr>
          <w:gridAfter w:val="1"/>
          <w:wAfter w:w="2246" w:type="dxa"/>
        </w:trPr>
        <w:tc>
          <w:tcPr>
            <w:tcW w:w="421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734888" w:rsidRDefault="00CA4759" w:rsidP="00734888">
            <w:r>
              <w:t>Guţu Ana</w:t>
            </w:r>
          </w:p>
        </w:tc>
      </w:tr>
      <w:tr w:rsidR="00CA4759" w:rsidRPr="00CA4759" w:rsidTr="00CA4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59" w:rsidRPr="00CA4759" w:rsidRDefault="00CA4759" w:rsidP="00CA4759">
            <w:pPr>
              <w:jc w:val="left"/>
              <w:rPr>
                <w:rFonts w:eastAsia="Times New Roman"/>
                <w:color w:val="000000"/>
                <w:sz w:val="22"/>
                <w:lang w:eastAsia="ro-RO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59" w:rsidRPr="00CA4759" w:rsidRDefault="00CA4759" w:rsidP="00CA4759">
            <w:pPr>
              <w:jc w:val="left"/>
              <w:rPr>
                <w:rFonts w:eastAsia="Times New Roman"/>
                <w:color w:val="000000"/>
                <w:sz w:val="22"/>
                <w:lang w:eastAsia="ro-RO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59" w:rsidRPr="00CA4759" w:rsidRDefault="00CA4759" w:rsidP="00CA4759">
            <w:pPr>
              <w:jc w:val="center"/>
              <w:rPr>
                <w:rFonts w:eastAsia="Times New Roman"/>
                <w:color w:val="000000"/>
                <w:sz w:val="22"/>
                <w:lang w:eastAsia="ro-RO"/>
              </w:rPr>
            </w:pPr>
          </w:p>
        </w:tc>
      </w:tr>
      <w:tr w:rsidR="00CA4759" w:rsidRPr="00CA4759" w:rsidTr="00CA4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59" w:rsidRPr="00CA4759" w:rsidRDefault="00CA4759" w:rsidP="00CA4759">
            <w:pPr>
              <w:jc w:val="left"/>
              <w:rPr>
                <w:rFonts w:eastAsia="Times New Roman"/>
                <w:color w:val="000000"/>
                <w:sz w:val="22"/>
                <w:lang w:eastAsia="ro-RO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59" w:rsidRPr="00CA4759" w:rsidRDefault="00CA4759" w:rsidP="00CA4759">
            <w:pPr>
              <w:jc w:val="left"/>
              <w:rPr>
                <w:rFonts w:eastAsia="Times New Roman"/>
                <w:color w:val="000000"/>
                <w:sz w:val="22"/>
                <w:lang w:eastAsia="ro-RO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59" w:rsidRPr="00CA4759" w:rsidRDefault="00CA4759" w:rsidP="00CA4759">
            <w:pPr>
              <w:jc w:val="left"/>
              <w:rPr>
                <w:rFonts w:eastAsia="Times New Roman"/>
                <w:color w:val="000000"/>
                <w:sz w:val="22"/>
                <w:lang w:eastAsia="ro-RO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59" w:rsidRPr="00CA4759" w:rsidRDefault="00CA4759" w:rsidP="00CA4759">
            <w:pPr>
              <w:jc w:val="left"/>
              <w:rPr>
                <w:rFonts w:eastAsia="Times New Roman"/>
                <w:color w:val="000000"/>
                <w:sz w:val="22"/>
                <w:lang w:eastAsia="ro-RO"/>
              </w:rPr>
            </w:pPr>
          </w:p>
        </w:tc>
      </w:tr>
    </w:tbl>
    <w:p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0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:rsidR="00975E8C" w:rsidRDefault="00975E8C" w:rsidP="00975E8C">
          <w:pPr>
            <w:pStyle w:val="afe"/>
            <w:spacing w:line="360" w:lineRule="auto"/>
          </w:pPr>
        </w:p>
        <w:p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:rsidR="00DF435F" w:rsidRDefault="003B749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 w:rsidR="00975E8C"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503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4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7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9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3B749C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3B749C">
              <w:rPr>
                <w:webHidden/>
              </w:rPr>
            </w:r>
            <w:r w:rsidR="003B749C">
              <w:rPr>
                <w:webHidden/>
              </w:rPr>
              <w:fldChar w:fldCharType="separate"/>
            </w:r>
            <w:r w:rsidR="0090503A">
              <w:rPr>
                <w:webHidden/>
              </w:rPr>
              <w:t>11</w:t>
            </w:r>
            <w:r w:rsidR="003B749C">
              <w:rPr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11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11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12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3B749C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3B749C">
              <w:rPr>
                <w:webHidden/>
              </w:rPr>
            </w:r>
            <w:r w:rsidR="003B749C">
              <w:rPr>
                <w:webHidden/>
              </w:rPr>
              <w:fldChar w:fldCharType="separate"/>
            </w:r>
            <w:r w:rsidR="0090503A">
              <w:rPr>
                <w:webHidden/>
              </w:rPr>
              <w:t>14</w:t>
            </w:r>
            <w:r w:rsidR="003B749C">
              <w:rPr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14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15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16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3B749C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3B749C">
              <w:rPr>
                <w:webHidden/>
              </w:rPr>
            </w:r>
            <w:r w:rsidR="003B749C">
              <w:rPr>
                <w:webHidden/>
              </w:rPr>
              <w:fldChar w:fldCharType="separate"/>
            </w:r>
            <w:r w:rsidR="0090503A">
              <w:rPr>
                <w:webHidden/>
              </w:rPr>
              <w:t>18</w:t>
            </w:r>
            <w:r w:rsidR="003B749C">
              <w:rPr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18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20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22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DF435F" w:rsidRDefault="00183AD1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3B749C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3B749C">
              <w:rPr>
                <w:webHidden/>
              </w:rPr>
            </w:r>
            <w:r w:rsidR="003B749C">
              <w:rPr>
                <w:webHidden/>
              </w:rPr>
              <w:fldChar w:fldCharType="separate"/>
            </w:r>
            <w:r w:rsidR="0090503A">
              <w:rPr>
                <w:webHidden/>
              </w:rPr>
              <w:t>23</w:t>
            </w:r>
            <w:r w:rsidR="003B749C">
              <w:rPr>
                <w:webHidden/>
              </w:rPr>
              <w:fldChar w:fldCharType="end"/>
            </w:r>
          </w:hyperlink>
        </w:p>
        <w:p w:rsidR="00DF435F" w:rsidRDefault="00183AD1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3B749C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3B749C">
              <w:rPr>
                <w:noProof/>
                <w:webHidden/>
              </w:rPr>
            </w:r>
            <w:r w:rsidR="003B749C">
              <w:rPr>
                <w:noProof/>
                <w:webHidden/>
              </w:rPr>
              <w:fldChar w:fldCharType="separate"/>
            </w:r>
            <w:r w:rsidR="0090503A">
              <w:rPr>
                <w:noProof/>
                <w:webHidden/>
              </w:rPr>
              <w:t>23</w:t>
            </w:r>
            <w:r w:rsidR="003B749C">
              <w:rPr>
                <w:noProof/>
                <w:webHidden/>
              </w:rPr>
              <w:fldChar w:fldCharType="end"/>
            </w:r>
          </w:hyperlink>
        </w:p>
        <w:p w:rsidR="00975E8C" w:rsidRDefault="003B749C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975E8C">
      <w:pPr>
        <w:rPr>
          <w:lang w:val="en-US"/>
        </w:rPr>
      </w:pPr>
    </w:p>
    <w:p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D25024">
      <w:pPr>
        <w:pStyle w:val="1"/>
      </w:pPr>
      <w:bookmarkStart w:id="1" w:name="_Toc28606397"/>
      <w:bookmarkStart w:id="2" w:name="_Toc46741862"/>
      <w:bookmarkStart w:id="3" w:name="_Toc48389080"/>
      <w:bookmarkEnd w:id="0"/>
      <w:proofErr w:type="spellStart"/>
      <w:r w:rsidRPr="00A7168E">
        <w:lastRenderedPageBreak/>
        <w:t>Dimensiune</w:t>
      </w:r>
      <w:proofErr w:type="spellEnd"/>
      <w:r w:rsidRPr="00A7168E">
        <w:t xml:space="preserve"> I. SĂNĂTATE, SIGURANȚĂ, PROTECȚIE</w:t>
      </w:r>
      <w:bookmarkEnd w:id="1"/>
      <w:bookmarkEnd w:id="2"/>
      <w:bookmarkEnd w:id="3"/>
    </w:p>
    <w:p w:rsidR="00D25024" w:rsidRPr="00D25024" w:rsidRDefault="00D25024" w:rsidP="00D25024">
      <w:pPr>
        <w:pStyle w:val="2"/>
        <w:rPr>
          <w:lang w:val="en-US"/>
        </w:rPr>
      </w:pPr>
      <w:bookmarkStart w:id="4" w:name="_Toc28606398"/>
      <w:bookmarkStart w:id="5" w:name="_Toc46741863"/>
      <w:bookmarkStart w:id="6" w:name="_Toc48389081"/>
      <w:r w:rsidRPr="00D25024">
        <w:rPr>
          <w:lang w:val="en-US"/>
        </w:rPr>
        <w:t xml:space="preserve">Standard 1.1. </w:t>
      </w:r>
      <w:bookmarkEnd w:id="4"/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securitatea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protecția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copiilor</w:t>
      </w:r>
      <w:bookmarkEnd w:id="5"/>
      <w:bookmarkEnd w:id="6"/>
      <w:proofErr w:type="spellEnd"/>
    </w:p>
    <w:p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Prezența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documentației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tehnice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sanitaro-igienice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medicale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monitorizarea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permanentă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respectării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normelor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sanitaro-igienice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Extras din </w:t>
            </w:r>
            <w:proofErr w:type="spellStart"/>
            <w:r w:rsidRPr="00F32EF5">
              <w:rPr>
                <w:iCs/>
                <w:color w:val="000000" w:themeColor="text1"/>
              </w:rPr>
              <w:t>Registrul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bunurilor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imobile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nr.1001204034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Autorizație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sanitară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veterinară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F32EF5">
              <w:rPr>
                <w:iCs/>
                <w:color w:val="000000" w:themeColor="text1"/>
              </w:rPr>
              <w:t>fu</w:t>
            </w:r>
            <w:r w:rsidR="00741A2E">
              <w:rPr>
                <w:iCs/>
                <w:color w:val="000000" w:themeColor="text1"/>
              </w:rPr>
              <w:t>ncționare</w:t>
            </w:r>
            <w:proofErr w:type="spellEnd"/>
            <w:r w:rsidR="00741A2E">
              <w:rPr>
                <w:iCs/>
                <w:color w:val="000000" w:themeColor="text1"/>
              </w:rPr>
              <w:t xml:space="preserve">, </w:t>
            </w:r>
            <w:proofErr w:type="spellStart"/>
            <w:r w:rsidR="00741A2E">
              <w:rPr>
                <w:iCs/>
                <w:color w:val="000000" w:themeColor="text1"/>
              </w:rPr>
              <w:t>eliberată</w:t>
            </w:r>
            <w:proofErr w:type="spellEnd"/>
            <w:r w:rsidR="00741A2E">
              <w:rPr>
                <w:iCs/>
                <w:color w:val="000000" w:themeColor="text1"/>
              </w:rPr>
              <w:t xml:space="preserve"> 20.11.2017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proofErr w:type="spellStart"/>
            <w:r w:rsidRPr="00F32EF5">
              <w:rPr>
                <w:iCs/>
                <w:color w:val="000000" w:themeColor="text1"/>
              </w:rPr>
              <w:t>seria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ASVF, nr. AS1*VF*0034171VF 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Autorizație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sanitară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p</w:t>
            </w:r>
            <w:r w:rsidR="00741A2E">
              <w:rPr>
                <w:iCs/>
                <w:color w:val="000000" w:themeColor="text1"/>
              </w:rPr>
              <w:t>entru</w:t>
            </w:r>
            <w:proofErr w:type="spellEnd"/>
            <w:r w:rsidR="00741A2E">
              <w:rPr>
                <w:iCs/>
                <w:color w:val="000000" w:themeColor="text1"/>
              </w:rPr>
              <w:t xml:space="preserve"> </w:t>
            </w:r>
            <w:proofErr w:type="spellStart"/>
            <w:r w:rsidR="00741A2E">
              <w:rPr>
                <w:iCs/>
                <w:color w:val="000000" w:themeColor="text1"/>
              </w:rPr>
              <w:t>funcționare</w:t>
            </w:r>
            <w:proofErr w:type="spellEnd"/>
            <w:r w:rsidR="00741A2E">
              <w:rPr>
                <w:iCs/>
                <w:color w:val="000000" w:themeColor="text1"/>
              </w:rPr>
              <w:t xml:space="preserve"> nr.013211</w:t>
            </w:r>
            <w:r w:rsidRPr="00F32EF5">
              <w:rPr>
                <w:iCs/>
                <w:color w:val="000000" w:themeColor="text1"/>
              </w:rPr>
              <w:t>, d</w:t>
            </w:r>
            <w:r w:rsidR="00741A2E">
              <w:rPr>
                <w:iCs/>
                <w:color w:val="000000" w:themeColor="text1"/>
              </w:rPr>
              <w:t>in 12.01.2022</w:t>
            </w:r>
            <w:r w:rsidRPr="00F32EF5">
              <w:rPr>
                <w:iCs/>
                <w:color w:val="000000" w:themeColor="text1"/>
              </w:rPr>
              <w:t xml:space="preserve"> , CSP, </w:t>
            </w:r>
            <w:proofErr w:type="spellStart"/>
            <w:r w:rsidRPr="00F32EF5">
              <w:rPr>
                <w:iCs/>
                <w:color w:val="000000" w:themeColor="text1"/>
              </w:rPr>
              <w:t>mun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. </w:t>
            </w:r>
            <w:proofErr w:type="spellStart"/>
            <w:r w:rsidRPr="00F32EF5">
              <w:rPr>
                <w:iCs/>
                <w:color w:val="000000" w:themeColor="text1"/>
              </w:rPr>
              <w:t>Chişinău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Rezultatul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investigației</w:t>
            </w:r>
            <w:proofErr w:type="spellEnd"/>
            <w:r w:rsidR="00D2591D">
              <w:rPr>
                <w:iCs/>
                <w:color w:val="000000" w:themeColor="text1"/>
              </w:rPr>
              <w:t xml:space="preserve"> </w:t>
            </w:r>
            <w:proofErr w:type="spellStart"/>
            <w:r w:rsidR="00D2591D">
              <w:rPr>
                <w:iCs/>
                <w:color w:val="000000" w:themeColor="text1"/>
              </w:rPr>
              <w:t>sanitaro-microbiologice</w:t>
            </w:r>
            <w:proofErr w:type="spellEnd"/>
            <w:r w:rsidR="00D2591D">
              <w:rPr>
                <w:iCs/>
                <w:color w:val="000000" w:themeColor="text1"/>
              </w:rPr>
              <w:t xml:space="preserve"> nr.260 din 11.06.2022</w:t>
            </w:r>
            <w:r w:rsidRPr="00F32EF5">
              <w:rPr>
                <w:iCs/>
                <w:color w:val="000000" w:themeColor="text1"/>
              </w:rPr>
              <w:t xml:space="preserve">, CSP </w:t>
            </w:r>
            <w:proofErr w:type="spellStart"/>
            <w:r w:rsidRPr="00F32EF5">
              <w:rPr>
                <w:iCs/>
                <w:color w:val="000000" w:themeColor="text1"/>
              </w:rPr>
              <w:t>Chişinău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Raport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 </w:t>
            </w:r>
            <w:proofErr w:type="spellStart"/>
            <w:r w:rsidRPr="00F32EF5">
              <w:rPr>
                <w:iCs/>
                <w:color w:val="000000" w:themeColor="text1"/>
              </w:rPr>
              <w:t>încercări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a </w:t>
            </w:r>
            <w:proofErr w:type="spellStart"/>
            <w:r w:rsidRPr="00F32EF5">
              <w:rPr>
                <w:iCs/>
                <w:color w:val="000000" w:themeColor="text1"/>
              </w:rPr>
              <w:t>apei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pot</w:t>
            </w:r>
            <w:r w:rsidR="008D6E2A">
              <w:rPr>
                <w:iCs/>
                <w:color w:val="000000" w:themeColor="text1"/>
              </w:rPr>
              <w:t>abile</w:t>
            </w:r>
            <w:proofErr w:type="spellEnd"/>
            <w:r w:rsidR="008D6E2A">
              <w:rPr>
                <w:iCs/>
                <w:color w:val="000000" w:themeColor="text1"/>
              </w:rPr>
              <w:t xml:space="preserve"> nr.21001996 din 02.04.2021,</w:t>
            </w:r>
            <w:r w:rsidRPr="00F32EF5">
              <w:rPr>
                <w:iCs/>
                <w:color w:val="000000" w:themeColor="text1"/>
              </w:rPr>
              <w:t xml:space="preserve">CSP </w:t>
            </w:r>
            <w:proofErr w:type="spellStart"/>
            <w:r w:rsidRPr="00F32EF5">
              <w:rPr>
                <w:iCs/>
                <w:color w:val="000000" w:themeColor="text1"/>
              </w:rPr>
              <w:t>Chişinău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Planul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F32EF5">
              <w:rPr>
                <w:iCs/>
                <w:color w:val="000000" w:themeColor="text1"/>
              </w:rPr>
              <w:t>dezvoltare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instituțională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pentru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anii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2020-202</w:t>
            </w:r>
            <w:r w:rsidR="000374DD">
              <w:rPr>
                <w:iCs/>
                <w:color w:val="000000" w:themeColor="text1"/>
              </w:rPr>
              <w:t>5</w:t>
            </w:r>
            <w:r w:rsidRPr="00F32EF5">
              <w:rPr>
                <w:iCs/>
                <w:color w:val="000000" w:themeColor="text1"/>
              </w:rPr>
              <w:t xml:space="preserve">(PDI), </w:t>
            </w:r>
            <w:proofErr w:type="spellStart"/>
            <w:r w:rsidRPr="00F32EF5">
              <w:rPr>
                <w:iCs/>
                <w:color w:val="000000" w:themeColor="text1"/>
              </w:rPr>
              <w:t>aprobat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la CA 05 din 20.01.2020. Componenta: </w:t>
            </w:r>
            <w:proofErr w:type="spellStart"/>
            <w:r w:rsidRPr="00F32EF5">
              <w:rPr>
                <w:iCs/>
                <w:color w:val="000000" w:themeColor="text1"/>
              </w:rPr>
              <w:t>Infrastructura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instituției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F32EF5">
              <w:rPr>
                <w:iCs/>
                <w:color w:val="000000" w:themeColor="text1"/>
              </w:rPr>
              <w:t>învățământ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. </w:t>
            </w:r>
          </w:p>
          <w:p w:rsidR="00F32EF5" w:rsidRPr="008D6E2A" w:rsidRDefault="00F32EF5" w:rsidP="008D6E2A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Planul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anual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F32EF5">
              <w:rPr>
                <w:iCs/>
                <w:color w:val="000000" w:themeColor="text1"/>
              </w:rPr>
              <w:t>activ</w:t>
            </w:r>
            <w:r w:rsidR="0080131B">
              <w:rPr>
                <w:iCs/>
                <w:color w:val="000000" w:themeColor="text1"/>
              </w:rPr>
              <w:t>itate</w:t>
            </w:r>
            <w:proofErr w:type="spellEnd"/>
            <w:r w:rsidR="0080131B">
              <w:rPr>
                <w:iCs/>
                <w:color w:val="000000" w:themeColor="text1"/>
              </w:rPr>
              <w:t xml:space="preserve"> </w:t>
            </w:r>
            <w:proofErr w:type="spellStart"/>
            <w:r w:rsidR="0080131B">
              <w:rPr>
                <w:iCs/>
                <w:color w:val="000000" w:themeColor="text1"/>
              </w:rPr>
              <w:t>pentru</w:t>
            </w:r>
            <w:proofErr w:type="spellEnd"/>
            <w:r w:rsidR="0080131B">
              <w:rPr>
                <w:iCs/>
                <w:color w:val="000000" w:themeColor="text1"/>
              </w:rPr>
              <w:t xml:space="preserve"> </w:t>
            </w:r>
            <w:proofErr w:type="spellStart"/>
            <w:r w:rsidR="0080131B">
              <w:rPr>
                <w:iCs/>
                <w:color w:val="000000" w:themeColor="text1"/>
              </w:rPr>
              <w:t>anul</w:t>
            </w:r>
            <w:proofErr w:type="spellEnd"/>
            <w:r w:rsidR="0080131B">
              <w:rPr>
                <w:iCs/>
                <w:color w:val="000000" w:themeColor="text1"/>
              </w:rPr>
              <w:t xml:space="preserve"> de </w:t>
            </w:r>
            <w:proofErr w:type="spellStart"/>
            <w:r w:rsidR="0080131B">
              <w:rPr>
                <w:iCs/>
                <w:color w:val="000000" w:themeColor="text1"/>
              </w:rPr>
              <w:t>studii</w:t>
            </w:r>
            <w:proofErr w:type="spellEnd"/>
            <w:r w:rsidR="0080131B">
              <w:rPr>
                <w:iCs/>
                <w:color w:val="000000" w:themeColor="text1"/>
              </w:rPr>
              <w:t xml:space="preserve"> 2021-2022 </w:t>
            </w:r>
            <w:r w:rsidRPr="00F32EF5">
              <w:rPr>
                <w:iCs/>
                <w:color w:val="000000" w:themeColor="text1"/>
              </w:rPr>
              <w:t>(PAA</w:t>
            </w:r>
            <w:r w:rsidR="00D2591D">
              <w:rPr>
                <w:iCs/>
                <w:color w:val="000000" w:themeColor="text1"/>
              </w:rPr>
              <w:t xml:space="preserve">), </w:t>
            </w:r>
            <w:proofErr w:type="spellStart"/>
            <w:r w:rsidR="00D2591D">
              <w:rPr>
                <w:iCs/>
                <w:color w:val="000000" w:themeColor="text1"/>
              </w:rPr>
              <w:t>aprobat</w:t>
            </w:r>
            <w:proofErr w:type="spellEnd"/>
            <w:r w:rsidR="00D2591D">
              <w:rPr>
                <w:iCs/>
                <w:color w:val="000000" w:themeColor="text1"/>
              </w:rPr>
              <w:t xml:space="preserve"> la CA  din 07.09.2021</w:t>
            </w:r>
            <w:r w:rsidRPr="00F32EF5">
              <w:rPr>
                <w:iCs/>
                <w:color w:val="000000" w:themeColor="text1"/>
              </w:rPr>
              <w:t xml:space="preserve">. </w:t>
            </w:r>
            <w:proofErr w:type="spellStart"/>
            <w:r w:rsidRPr="00F32EF5">
              <w:rPr>
                <w:iCs/>
                <w:color w:val="000000" w:themeColor="text1"/>
              </w:rPr>
              <w:t>Capitolul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3</w:t>
            </w:r>
            <w:r w:rsidR="00D2591D">
              <w:rPr>
                <w:iCs/>
                <w:color w:val="000000" w:themeColor="text1"/>
              </w:rPr>
              <w:t>.</w:t>
            </w:r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Asigurarea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vieții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și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sănătății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copiilor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, </w:t>
            </w:r>
            <w:proofErr w:type="spellStart"/>
            <w:r w:rsidRPr="00F32EF5">
              <w:rPr>
                <w:iCs/>
                <w:color w:val="000000" w:themeColor="text1"/>
              </w:rPr>
              <w:t>propagarea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modului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sănătos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F32EF5">
              <w:rPr>
                <w:iCs/>
                <w:color w:val="000000" w:themeColor="text1"/>
              </w:rPr>
              <w:t>viață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, pct. I </w:t>
            </w:r>
            <w:proofErr w:type="spellStart"/>
            <w:r w:rsidRPr="00F32EF5">
              <w:rPr>
                <w:iCs/>
                <w:color w:val="000000" w:themeColor="text1"/>
              </w:rPr>
              <w:t>Respectarea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regimului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sanitaro-epidemologic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. 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Planul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F32EF5">
              <w:rPr>
                <w:iCs/>
                <w:color w:val="000000" w:themeColor="text1"/>
              </w:rPr>
              <w:t>acțiuni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F32EF5">
              <w:rPr>
                <w:iCs/>
                <w:color w:val="000000" w:themeColor="text1"/>
              </w:rPr>
              <w:t>profilaxie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a IA </w:t>
            </w:r>
            <w:proofErr w:type="spellStart"/>
            <w:r w:rsidRPr="00F32EF5">
              <w:rPr>
                <w:iCs/>
                <w:color w:val="000000" w:themeColor="text1"/>
              </w:rPr>
              <w:t>și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a IIA pe </w:t>
            </w:r>
            <w:proofErr w:type="spellStart"/>
            <w:r w:rsidRPr="00F32EF5">
              <w:rPr>
                <w:iCs/>
                <w:color w:val="000000" w:themeColor="text1"/>
              </w:rPr>
              <w:t>grădinița-creșă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nr.137  </w:t>
            </w:r>
            <w:proofErr w:type="spellStart"/>
            <w:r w:rsidRPr="00F32EF5">
              <w:rPr>
                <w:iCs/>
                <w:color w:val="000000" w:themeColor="text1"/>
              </w:rPr>
              <w:t>anul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F32EF5">
              <w:rPr>
                <w:iCs/>
                <w:color w:val="000000" w:themeColor="text1"/>
              </w:rPr>
              <w:t>studii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2020-2022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Procese-verbale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ale </w:t>
            </w:r>
            <w:proofErr w:type="spellStart"/>
            <w:r w:rsidRPr="00F32EF5">
              <w:rPr>
                <w:iCs/>
                <w:color w:val="000000" w:themeColor="text1"/>
              </w:rPr>
              <w:t>ședințelor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de</w:t>
            </w:r>
            <w:r w:rsidR="008D6E2A">
              <w:rPr>
                <w:iCs/>
                <w:color w:val="000000" w:themeColor="text1"/>
              </w:rPr>
              <w:t xml:space="preserve"> </w:t>
            </w:r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instruire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a</w:t>
            </w:r>
            <w:r w:rsidR="008D6E2A">
              <w:rPr>
                <w:iCs/>
                <w:color w:val="000000" w:themeColor="text1"/>
              </w:rPr>
              <w:t xml:space="preserve"> </w:t>
            </w:r>
            <w:proofErr w:type="spellStart"/>
            <w:r w:rsidR="008D6E2A">
              <w:rPr>
                <w:iCs/>
                <w:color w:val="000000" w:themeColor="text1"/>
              </w:rPr>
              <w:t>angajaților</w:t>
            </w:r>
            <w:proofErr w:type="spellEnd"/>
            <w:r w:rsidR="008D6E2A">
              <w:rPr>
                <w:iCs/>
                <w:color w:val="000000" w:themeColor="text1"/>
              </w:rPr>
              <w:t xml:space="preserve"> </w:t>
            </w:r>
            <w:proofErr w:type="spellStart"/>
            <w:r w:rsidR="008D6E2A">
              <w:rPr>
                <w:iCs/>
                <w:color w:val="000000" w:themeColor="text1"/>
              </w:rPr>
              <w:t>instituț</w:t>
            </w:r>
            <w:r w:rsidR="00D2591D">
              <w:rPr>
                <w:iCs/>
                <w:color w:val="000000" w:themeColor="text1"/>
              </w:rPr>
              <w:t>iei</w:t>
            </w:r>
            <w:proofErr w:type="spellEnd"/>
            <w:r w:rsidR="00D2591D">
              <w:rPr>
                <w:iCs/>
                <w:color w:val="000000" w:themeColor="text1"/>
              </w:rPr>
              <w:t xml:space="preserve">, din </w:t>
            </w:r>
            <w:r w:rsidR="00283293">
              <w:rPr>
                <w:iCs/>
                <w:color w:val="000000" w:themeColor="text1"/>
              </w:rPr>
              <w:t>17.09</w:t>
            </w:r>
            <w:r w:rsidRPr="00F32EF5">
              <w:rPr>
                <w:iCs/>
                <w:color w:val="000000" w:themeColor="text1"/>
              </w:rPr>
              <w:t>.2021</w:t>
            </w:r>
            <w:r w:rsidR="00283293">
              <w:rPr>
                <w:iCs/>
                <w:color w:val="000000" w:themeColor="text1"/>
              </w:rPr>
              <w:t>- 06.12.2021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Fișele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 </w:t>
            </w:r>
            <w:proofErr w:type="spellStart"/>
            <w:r w:rsidRPr="00F32EF5">
              <w:rPr>
                <w:iCs/>
                <w:color w:val="000000" w:themeColor="text1"/>
              </w:rPr>
              <w:t>medicale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ale </w:t>
            </w:r>
            <w:proofErr w:type="spellStart"/>
            <w:r w:rsidRPr="00F32EF5">
              <w:rPr>
                <w:iCs/>
                <w:color w:val="000000" w:themeColor="text1"/>
              </w:rPr>
              <w:t>angajaților</w:t>
            </w:r>
            <w:proofErr w:type="spellEnd"/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</w:t>
            </w:r>
            <w:proofErr w:type="spellStart"/>
            <w:r w:rsidRPr="00F32EF5">
              <w:rPr>
                <w:iCs/>
                <w:color w:val="000000" w:themeColor="text1"/>
              </w:rPr>
              <w:t>Registrul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  <w:proofErr w:type="spellStart"/>
            <w:r w:rsidRPr="00F32EF5">
              <w:rPr>
                <w:iCs/>
                <w:color w:val="000000" w:themeColor="text1"/>
              </w:rPr>
              <w:t>sănătății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</w:t>
            </w:r>
          </w:p>
          <w:p w:rsidR="00F32EF5" w:rsidRPr="00F32EF5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F32EF5">
              <w:rPr>
                <w:iCs/>
                <w:color w:val="000000" w:themeColor="text1"/>
              </w:rPr>
              <w:t xml:space="preserve">• Control </w:t>
            </w:r>
            <w:proofErr w:type="spellStart"/>
            <w:r w:rsidRPr="00F32EF5">
              <w:rPr>
                <w:iCs/>
                <w:color w:val="000000" w:themeColor="text1"/>
              </w:rPr>
              <w:t>tematic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 </w:t>
            </w:r>
            <w:proofErr w:type="spellStart"/>
            <w:r w:rsidRPr="00F32EF5">
              <w:rPr>
                <w:iCs/>
                <w:color w:val="000000" w:themeColor="text1"/>
              </w:rPr>
              <w:t>Pregătirea</w:t>
            </w:r>
            <w:proofErr w:type="spellEnd"/>
            <w:r w:rsidRPr="00F32EF5">
              <w:rPr>
                <w:iCs/>
                <w:color w:val="000000" w:themeColor="text1"/>
              </w:rPr>
              <w:t xml:space="preserve">  </w:t>
            </w:r>
            <w:proofErr w:type="spellStart"/>
            <w:r w:rsidRPr="00F32EF5">
              <w:rPr>
                <w:iCs/>
                <w:color w:val="000000" w:themeColor="text1"/>
              </w:rPr>
              <w:t>instituț</w:t>
            </w:r>
            <w:r w:rsidR="00080F66">
              <w:rPr>
                <w:iCs/>
                <w:color w:val="000000" w:themeColor="text1"/>
              </w:rPr>
              <w:t>iei</w:t>
            </w:r>
            <w:proofErr w:type="spellEnd"/>
            <w:r w:rsidR="00080F66">
              <w:rPr>
                <w:iCs/>
                <w:color w:val="000000" w:themeColor="text1"/>
              </w:rPr>
              <w:t xml:space="preserve"> </w:t>
            </w:r>
            <w:proofErr w:type="spellStart"/>
            <w:r w:rsidR="00080F66">
              <w:rPr>
                <w:iCs/>
                <w:color w:val="000000" w:themeColor="text1"/>
              </w:rPr>
              <w:t>către</w:t>
            </w:r>
            <w:proofErr w:type="spellEnd"/>
            <w:r w:rsidR="00080F66">
              <w:rPr>
                <w:iCs/>
                <w:color w:val="000000" w:themeColor="text1"/>
              </w:rPr>
              <w:t xml:space="preserve"> </w:t>
            </w:r>
            <w:proofErr w:type="spellStart"/>
            <w:r w:rsidR="00080F66">
              <w:rPr>
                <w:iCs/>
                <w:color w:val="000000" w:themeColor="text1"/>
              </w:rPr>
              <w:t>noul</w:t>
            </w:r>
            <w:proofErr w:type="spellEnd"/>
            <w:r w:rsidR="00080F66">
              <w:rPr>
                <w:iCs/>
                <w:color w:val="000000" w:themeColor="text1"/>
              </w:rPr>
              <w:t xml:space="preserve"> an de </w:t>
            </w:r>
            <w:proofErr w:type="spellStart"/>
            <w:r w:rsidR="00080F66">
              <w:rPr>
                <w:iCs/>
                <w:color w:val="000000" w:themeColor="text1"/>
              </w:rPr>
              <w:t>studii</w:t>
            </w:r>
            <w:proofErr w:type="spellEnd"/>
            <w:r w:rsidR="00080F66">
              <w:rPr>
                <w:iCs/>
                <w:color w:val="000000" w:themeColor="text1"/>
              </w:rPr>
              <w:t xml:space="preserve"> 2021-2022</w:t>
            </w:r>
            <w:r w:rsidR="0051011C">
              <w:rPr>
                <w:iCs/>
                <w:color w:val="000000" w:themeColor="text1"/>
              </w:rPr>
              <w:t xml:space="preserve">, </w:t>
            </w:r>
            <w:proofErr w:type="spellStart"/>
            <w:r w:rsidR="0051011C">
              <w:rPr>
                <w:iCs/>
                <w:color w:val="000000" w:themeColor="text1"/>
              </w:rPr>
              <w:t>aprobat</w:t>
            </w:r>
            <w:proofErr w:type="spellEnd"/>
            <w:r w:rsidR="0051011C">
              <w:rPr>
                <w:iCs/>
                <w:color w:val="000000" w:themeColor="text1"/>
              </w:rPr>
              <w:t xml:space="preserve"> la CA  din 07.09.2021.</w:t>
            </w:r>
          </w:p>
          <w:p w:rsidR="00AD1E19" w:rsidRPr="003D633E" w:rsidRDefault="00F32EF5" w:rsidP="00F32EF5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 w:rsidRPr="003D633E">
              <w:rPr>
                <w:iCs/>
              </w:rPr>
              <w:t xml:space="preserve">• Control </w:t>
            </w:r>
            <w:proofErr w:type="spellStart"/>
            <w:r w:rsidRPr="003D633E">
              <w:rPr>
                <w:iCs/>
              </w:rPr>
              <w:t>inopinat</w:t>
            </w:r>
            <w:proofErr w:type="spellEnd"/>
            <w:r w:rsidRPr="003D633E">
              <w:rPr>
                <w:iCs/>
              </w:rPr>
              <w:t xml:space="preserve"> </w:t>
            </w:r>
            <w:proofErr w:type="spellStart"/>
            <w:r w:rsidRPr="003D633E">
              <w:rPr>
                <w:iCs/>
              </w:rPr>
              <w:t>Respectarea</w:t>
            </w:r>
            <w:proofErr w:type="spellEnd"/>
            <w:r w:rsidRPr="003D633E">
              <w:rPr>
                <w:iCs/>
              </w:rPr>
              <w:t xml:space="preserve"> </w:t>
            </w:r>
            <w:proofErr w:type="spellStart"/>
            <w:r w:rsidRPr="003D633E">
              <w:rPr>
                <w:iCs/>
              </w:rPr>
              <w:t>normelor</w:t>
            </w:r>
            <w:proofErr w:type="spellEnd"/>
            <w:r w:rsidRPr="003D633E">
              <w:rPr>
                <w:iCs/>
              </w:rPr>
              <w:t xml:space="preserve"> </w:t>
            </w:r>
            <w:proofErr w:type="spellStart"/>
            <w:r w:rsidRPr="003D633E">
              <w:rPr>
                <w:iCs/>
              </w:rPr>
              <w:t>sanitaro-igienice</w:t>
            </w:r>
            <w:proofErr w:type="spellEnd"/>
            <w:r w:rsidRPr="003D633E">
              <w:rPr>
                <w:iCs/>
              </w:rPr>
              <w:t xml:space="preserve"> </w:t>
            </w:r>
            <w:proofErr w:type="spellStart"/>
            <w:r w:rsidRPr="003D633E">
              <w:rPr>
                <w:iCs/>
              </w:rPr>
              <w:t>în</w:t>
            </w:r>
            <w:proofErr w:type="spellEnd"/>
            <w:r w:rsidRPr="003D633E">
              <w:rPr>
                <w:iCs/>
              </w:rPr>
              <w:t xml:space="preserve"> </w:t>
            </w:r>
            <w:proofErr w:type="spellStart"/>
            <w:r w:rsidRPr="003D633E">
              <w:rPr>
                <w:iCs/>
              </w:rPr>
              <w:t>încăperile</w:t>
            </w:r>
            <w:proofErr w:type="spellEnd"/>
            <w:r w:rsidRPr="003D633E">
              <w:rPr>
                <w:iCs/>
              </w:rPr>
              <w:t xml:space="preserve"> din </w:t>
            </w:r>
            <w:proofErr w:type="spellStart"/>
            <w:r w:rsidRPr="003D633E">
              <w:rPr>
                <w:iCs/>
              </w:rPr>
              <w:t>instituție</w:t>
            </w:r>
            <w:proofErr w:type="spellEnd"/>
            <w:r w:rsidRPr="003D633E">
              <w:rPr>
                <w:iCs/>
              </w:rPr>
              <w:t>.</w:t>
            </w:r>
          </w:p>
        </w:tc>
      </w:tr>
      <w:tr w:rsidR="00F842E4" w:rsidRPr="00E938A0" w:rsidTr="00D25024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00EDB" w:rsidRPr="00D00EDB" w:rsidRDefault="00F32EF5" w:rsidP="00F32EF5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iCs/>
              </w:rPr>
            </w:pPr>
            <w:r w:rsidRPr="00F32EF5">
              <w:rPr>
                <w:rFonts w:eastAsia="Times New Roman"/>
                <w:iCs/>
              </w:rPr>
              <w:t xml:space="preserve">• </w:t>
            </w:r>
            <w:proofErr w:type="spellStart"/>
            <w:r w:rsidRPr="00F32EF5">
              <w:rPr>
                <w:rFonts w:eastAsia="Times New Roman"/>
                <w:iCs/>
              </w:rPr>
              <w:t>Instituția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deține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documentele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tehnice</w:t>
            </w:r>
            <w:proofErr w:type="spellEnd"/>
            <w:r w:rsidRPr="00F32EF5">
              <w:rPr>
                <w:rFonts w:eastAsia="Times New Roman"/>
                <w:iCs/>
              </w:rPr>
              <w:t xml:space="preserve">, </w:t>
            </w:r>
            <w:proofErr w:type="spellStart"/>
            <w:r w:rsidRPr="00F32EF5">
              <w:rPr>
                <w:rFonts w:eastAsia="Times New Roman"/>
                <w:iCs/>
              </w:rPr>
              <w:t>sanitaro-igienice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și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medicale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necesare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pentru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organizarea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și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desfășurarea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procesului</w:t>
            </w:r>
            <w:proofErr w:type="spellEnd"/>
            <w:r w:rsidRPr="00F32EF5">
              <w:rPr>
                <w:rFonts w:eastAsia="Times New Roman"/>
                <w:iCs/>
              </w:rPr>
              <w:t xml:space="preserve"> educational. </w:t>
            </w:r>
            <w:proofErr w:type="spellStart"/>
            <w:r w:rsidRPr="00F32EF5">
              <w:rPr>
                <w:rFonts w:eastAsia="Times New Roman"/>
                <w:iCs/>
              </w:rPr>
              <w:t>Administrația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instituției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monitorizează</w:t>
            </w:r>
            <w:proofErr w:type="spellEnd"/>
            <w:r w:rsidRPr="00F32EF5">
              <w:rPr>
                <w:rFonts w:eastAsia="Times New Roman"/>
                <w:iCs/>
              </w:rPr>
              <w:t xml:space="preserve"> permanent </w:t>
            </w:r>
            <w:proofErr w:type="spellStart"/>
            <w:r w:rsidRPr="00F32EF5">
              <w:rPr>
                <w:rFonts w:eastAsia="Times New Roman"/>
                <w:iCs/>
              </w:rPr>
              <w:t>respectarea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normelor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sanitaro-igienice</w:t>
            </w:r>
            <w:proofErr w:type="spellEnd"/>
            <w:r w:rsidRPr="00F32EF5">
              <w:rPr>
                <w:rFonts w:eastAsia="Times New Roman"/>
                <w:iCs/>
              </w:rPr>
              <w:t xml:space="preserve">. </w:t>
            </w:r>
            <w:proofErr w:type="spellStart"/>
            <w:r w:rsidRPr="00F32EF5">
              <w:rPr>
                <w:rFonts w:eastAsia="Times New Roman"/>
                <w:iCs/>
              </w:rPr>
              <w:t>Sălile</w:t>
            </w:r>
            <w:proofErr w:type="spellEnd"/>
            <w:r w:rsidRPr="00F32EF5">
              <w:rPr>
                <w:rFonts w:eastAsia="Times New Roman"/>
                <w:iCs/>
              </w:rPr>
              <w:t xml:space="preserve"> de </w:t>
            </w:r>
            <w:proofErr w:type="spellStart"/>
            <w:r w:rsidRPr="00F32EF5">
              <w:rPr>
                <w:rFonts w:eastAsia="Times New Roman"/>
                <w:iCs/>
              </w:rPr>
              <w:t>grupă</w:t>
            </w:r>
            <w:proofErr w:type="spellEnd"/>
            <w:r w:rsidRPr="00F32EF5">
              <w:rPr>
                <w:rFonts w:eastAsia="Times New Roman"/>
                <w:iCs/>
              </w:rPr>
              <w:t xml:space="preserve">, bloc </w:t>
            </w:r>
            <w:proofErr w:type="spellStart"/>
            <w:r w:rsidRPr="00F32EF5">
              <w:rPr>
                <w:rFonts w:eastAsia="Times New Roman"/>
                <w:iCs/>
              </w:rPr>
              <w:t>sanitar</w:t>
            </w:r>
            <w:proofErr w:type="spellEnd"/>
            <w:r w:rsidRPr="00F32EF5">
              <w:rPr>
                <w:rFonts w:eastAsia="Times New Roman"/>
                <w:iCs/>
              </w:rPr>
              <w:t xml:space="preserve">, bloc </w:t>
            </w:r>
            <w:proofErr w:type="spellStart"/>
            <w:r w:rsidRPr="00F32EF5">
              <w:rPr>
                <w:rFonts w:eastAsia="Times New Roman"/>
                <w:iCs/>
              </w:rPr>
              <w:t>alimentar</w:t>
            </w:r>
            <w:proofErr w:type="spellEnd"/>
            <w:r w:rsidRPr="00F32EF5">
              <w:rPr>
                <w:rFonts w:eastAsia="Times New Roman"/>
                <w:iCs/>
              </w:rPr>
              <w:t xml:space="preserve">, </w:t>
            </w:r>
            <w:proofErr w:type="spellStart"/>
            <w:r w:rsidRPr="00F32EF5">
              <w:rPr>
                <w:rFonts w:eastAsia="Times New Roman"/>
                <w:iCs/>
              </w:rPr>
              <w:t>spălătorie</w:t>
            </w:r>
            <w:proofErr w:type="spellEnd"/>
            <w:r w:rsidRPr="00F32EF5">
              <w:rPr>
                <w:rFonts w:eastAsia="Times New Roman"/>
                <w:iCs/>
              </w:rPr>
              <w:t xml:space="preserve">, cabinet medical, etc., </w:t>
            </w:r>
            <w:proofErr w:type="spellStart"/>
            <w:r w:rsidRPr="00F32EF5">
              <w:rPr>
                <w:rFonts w:eastAsia="Times New Roman"/>
                <w:iCs/>
              </w:rPr>
              <w:t>dispun</w:t>
            </w:r>
            <w:proofErr w:type="spellEnd"/>
            <w:r w:rsidRPr="00F32EF5">
              <w:rPr>
                <w:rFonts w:eastAsia="Times New Roman"/>
                <w:iCs/>
              </w:rPr>
              <w:t xml:space="preserve"> de </w:t>
            </w:r>
            <w:proofErr w:type="spellStart"/>
            <w:r w:rsidRPr="00F32EF5">
              <w:rPr>
                <w:rFonts w:eastAsia="Times New Roman"/>
                <w:iCs/>
              </w:rPr>
              <w:t>panouri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în</w:t>
            </w:r>
            <w:proofErr w:type="spellEnd"/>
            <w:r w:rsidRPr="00F32EF5">
              <w:rPr>
                <w:rFonts w:eastAsia="Times New Roman"/>
                <w:iCs/>
              </w:rPr>
              <w:t xml:space="preserve"> care sunt </w:t>
            </w:r>
            <w:proofErr w:type="spellStart"/>
            <w:r w:rsidRPr="00F32EF5">
              <w:rPr>
                <w:rFonts w:eastAsia="Times New Roman"/>
                <w:iCs/>
              </w:rPr>
              <w:t>afișate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instrucțiuni</w:t>
            </w:r>
            <w:proofErr w:type="spellEnd"/>
            <w:r w:rsidRPr="00F32EF5">
              <w:rPr>
                <w:rFonts w:eastAsia="Times New Roman"/>
                <w:iCs/>
              </w:rPr>
              <w:t xml:space="preserve">, </w:t>
            </w:r>
            <w:proofErr w:type="spellStart"/>
            <w:r w:rsidRPr="00F32EF5">
              <w:rPr>
                <w:rFonts w:eastAsia="Times New Roman"/>
                <w:iCs/>
              </w:rPr>
              <w:t>grafice</w:t>
            </w:r>
            <w:proofErr w:type="spellEnd"/>
            <w:r w:rsidRPr="00F32EF5">
              <w:rPr>
                <w:rFonts w:eastAsia="Times New Roman"/>
                <w:iCs/>
              </w:rPr>
              <w:t xml:space="preserve"> de </w:t>
            </w:r>
            <w:proofErr w:type="spellStart"/>
            <w:r w:rsidRPr="00F32EF5">
              <w:rPr>
                <w:rFonts w:eastAsia="Times New Roman"/>
                <w:iCs/>
              </w:rPr>
              <w:t>efectuare</w:t>
            </w:r>
            <w:proofErr w:type="spellEnd"/>
            <w:r w:rsidRPr="00F32EF5">
              <w:rPr>
                <w:rFonts w:eastAsia="Times New Roman"/>
                <w:iCs/>
              </w:rPr>
              <w:t xml:space="preserve"> a </w:t>
            </w:r>
            <w:proofErr w:type="spellStart"/>
            <w:r w:rsidRPr="00F32EF5">
              <w:rPr>
                <w:rFonts w:eastAsia="Times New Roman"/>
                <w:iCs/>
              </w:rPr>
              <w:t>curățeniei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și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regulile</w:t>
            </w:r>
            <w:proofErr w:type="spellEnd"/>
            <w:r w:rsidRPr="00F32EF5">
              <w:rPr>
                <w:rFonts w:eastAsia="Times New Roman"/>
                <w:iCs/>
              </w:rPr>
              <w:t xml:space="preserve"> de </w:t>
            </w:r>
            <w:proofErr w:type="spellStart"/>
            <w:r w:rsidRPr="00F32EF5">
              <w:rPr>
                <w:rFonts w:eastAsia="Times New Roman"/>
                <w:iCs/>
              </w:rPr>
              <w:t>spălare</w:t>
            </w:r>
            <w:proofErr w:type="spellEnd"/>
            <w:r w:rsidRPr="00F32EF5">
              <w:rPr>
                <w:rFonts w:eastAsia="Times New Roman"/>
                <w:iCs/>
              </w:rPr>
              <w:t xml:space="preserve"> a </w:t>
            </w:r>
            <w:proofErr w:type="spellStart"/>
            <w:r w:rsidRPr="00F32EF5">
              <w:rPr>
                <w:rFonts w:eastAsia="Times New Roman"/>
                <w:iCs/>
              </w:rPr>
              <w:t>veselei</w:t>
            </w:r>
            <w:proofErr w:type="spellEnd"/>
            <w:r w:rsidRPr="00F32EF5">
              <w:rPr>
                <w:rFonts w:eastAsia="Times New Roman"/>
                <w:iCs/>
              </w:rPr>
              <w:t xml:space="preserve">, </w:t>
            </w:r>
            <w:proofErr w:type="spellStart"/>
            <w:r w:rsidRPr="00F32EF5">
              <w:rPr>
                <w:rFonts w:eastAsia="Times New Roman"/>
                <w:iCs/>
              </w:rPr>
              <w:t>meselor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și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scaunelor</w:t>
            </w:r>
            <w:proofErr w:type="spellEnd"/>
            <w:r w:rsidRPr="00F32EF5">
              <w:rPr>
                <w:rFonts w:eastAsia="Times New Roman"/>
                <w:iCs/>
              </w:rPr>
              <w:t xml:space="preserve">, </w:t>
            </w:r>
            <w:proofErr w:type="spellStart"/>
            <w:r w:rsidRPr="00F32EF5">
              <w:rPr>
                <w:rFonts w:eastAsia="Times New Roman"/>
                <w:iCs/>
              </w:rPr>
              <w:t>jucăriilor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și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regulile</w:t>
            </w:r>
            <w:proofErr w:type="spellEnd"/>
            <w:r w:rsidRPr="00F32EF5">
              <w:rPr>
                <w:rFonts w:eastAsia="Times New Roman"/>
                <w:iCs/>
              </w:rPr>
              <w:t xml:space="preserve"> de </w:t>
            </w:r>
            <w:proofErr w:type="spellStart"/>
            <w:r w:rsidRPr="00F32EF5">
              <w:rPr>
                <w:rFonts w:eastAsia="Times New Roman"/>
                <w:iCs/>
              </w:rPr>
              <w:t>igienă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personală</w:t>
            </w:r>
            <w:proofErr w:type="spellEnd"/>
            <w:r w:rsidRPr="00F32EF5">
              <w:rPr>
                <w:rFonts w:eastAsia="Times New Roman"/>
                <w:iCs/>
              </w:rPr>
              <w:t xml:space="preserve">, </w:t>
            </w:r>
            <w:proofErr w:type="spellStart"/>
            <w:r w:rsidRPr="00F32EF5">
              <w:rPr>
                <w:rFonts w:eastAsia="Times New Roman"/>
                <w:iCs/>
              </w:rPr>
              <w:t>îngrijire</w:t>
            </w:r>
            <w:proofErr w:type="spellEnd"/>
            <w:r w:rsidRPr="00F32EF5">
              <w:rPr>
                <w:rFonts w:eastAsia="Times New Roman"/>
                <w:iCs/>
              </w:rPr>
              <w:t xml:space="preserve">, </w:t>
            </w:r>
            <w:proofErr w:type="spellStart"/>
            <w:r w:rsidRPr="00F32EF5">
              <w:rPr>
                <w:rFonts w:eastAsia="Times New Roman"/>
                <w:iCs/>
              </w:rPr>
              <w:t>spălarea</w:t>
            </w:r>
            <w:proofErr w:type="spellEnd"/>
            <w:r w:rsidRPr="00F32EF5">
              <w:rPr>
                <w:rFonts w:eastAsia="Times New Roman"/>
                <w:iCs/>
              </w:rPr>
              <w:t xml:space="preserve"> </w:t>
            </w:r>
            <w:proofErr w:type="spellStart"/>
            <w:r w:rsidRPr="00F32EF5">
              <w:rPr>
                <w:rFonts w:eastAsia="Times New Roman"/>
                <w:iCs/>
              </w:rPr>
              <w:t>mâinilor</w:t>
            </w:r>
            <w:proofErr w:type="spellEnd"/>
            <w:r w:rsidRPr="00F32EF5">
              <w:rPr>
                <w:rFonts w:eastAsia="Times New Roman"/>
                <w:iCs/>
              </w:rPr>
              <w:t xml:space="preserve">, </w:t>
            </w:r>
            <w:proofErr w:type="spellStart"/>
            <w:r w:rsidRPr="00F32EF5">
              <w:rPr>
                <w:rFonts w:eastAsia="Times New Roman"/>
                <w:iCs/>
              </w:rPr>
              <w:t>etc</w:t>
            </w:r>
            <w:proofErr w:type="spellEnd"/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 w:rsidR="00F32EF5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00EDB">
              <w:t xml:space="preserve">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F32EF5">
              <w:t>2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1.1.2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pazei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securit</w:t>
      </w:r>
      <w:r w:rsidR="00F32EF5">
        <w:rPr>
          <w:lang w:val="en-US"/>
        </w:rPr>
        <w:t>ății</w:t>
      </w:r>
      <w:proofErr w:type="spellEnd"/>
      <w:r w:rsidR="00F32EF5">
        <w:rPr>
          <w:lang w:val="en-US"/>
        </w:rPr>
        <w:t xml:space="preserve"> </w:t>
      </w:r>
      <w:proofErr w:type="spellStart"/>
      <w:r w:rsidR="00F32EF5">
        <w:rPr>
          <w:lang w:val="en-US"/>
        </w:rPr>
        <w:t>instituției</w:t>
      </w:r>
      <w:proofErr w:type="spellEnd"/>
      <w:r w:rsidR="00F32EF5">
        <w:rPr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>• Regulamentul de organizare și  funcționare a IET nr.137,(ROF) apr</w:t>
            </w:r>
            <w:r w:rsidR="00080F66">
              <w:rPr>
                <w:iCs/>
              </w:rPr>
              <w:t>obat la ședința CA  nr.01 din 0</w:t>
            </w:r>
            <w:r w:rsidR="0051011C">
              <w:rPr>
                <w:iCs/>
              </w:rPr>
              <w:t>7</w:t>
            </w:r>
            <w:r w:rsidR="00080F66">
              <w:rPr>
                <w:iCs/>
              </w:rPr>
              <w:t>.09.2021</w:t>
            </w:r>
            <w:r w:rsidRPr="00F32EF5">
              <w:rPr>
                <w:iCs/>
              </w:rPr>
              <w:t xml:space="preserve">, cap.III, pct. 17) 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>• Fișele</w:t>
            </w:r>
            <w:r w:rsidR="00080F66">
              <w:rPr>
                <w:iCs/>
              </w:rPr>
              <w:t>-</w:t>
            </w:r>
            <w:r w:rsidRPr="00F32EF5">
              <w:rPr>
                <w:iCs/>
              </w:rPr>
              <w:t xml:space="preserve"> post ale angajaților pentru fiecare funcție, aprobate la ședința CA nr</w:t>
            </w:r>
            <w:r w:rsidR="0051011C">
              <w:rPr>
                <w:iCs/>
                <w:color w:val="FF0000"/>
              </w:rPr>
              <w:t>.</w:t>
            </w:r>
            <w:r w:rsidR="0051011C" w:rsidRPr="0051011C">
              <w:rPr>
                <w:iCs/>
              </w:rPr>
              <w:t>01 din 07.09</w:t>
            </w:r>
            <w:r w:rsidRPr="0051011C">
              <w:rPr>
                <w:iCs/>
              </w:rPr>
              <w:t>.2021;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>• Ordine de angajare a paznicilor;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>• Graficul lunar de activitate a paznicilor, aprobat de directorul instituției.;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 xml:space="preserve">• Instrucțiuni de Securitate și sănătate în muncă pentru toate genurile de lucrări și funcții în instituția de educația timpurie, ordinul nr. 60 din  </w:t>
            </w:r>
            <w:r w:rsidRPr="00F32EF5">
              <w:rPr>
                <w:iCs/>
              </w:rPr>
              <w:lastRenderedPageBreak/>
              <w:t>02.09.2021;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 xml:space="preserve">• Registrul de evidență a accidentelor de muncă 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>• Registrul de înregistrare a instrucțiunilor de Securitate și sănătate în muncă ;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 xml:space="preserve">• Ordinul nr.51 din 01.09.2021 Cu privire la numirea persoanelor responsabile în domeniul protecției muncii; 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 xml:space="preserve">• Ordinul nr.52 din 01.09.2021 Cu privire la respectarea instrucțiunilor la protecția muncii; 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 xml:space="preserve">• Ordinul nr.42 din 25.08.2021 Cu privire la respectarea Instrucțiunii Ocrotirii Vieții și Sănătății Copiilor. </w:t>
            </w:r>
          </w:p>
          <w:p w:rsidR="00216607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>• Teritoriu îngrădit.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497E01" w:rsidRPr="00CE70D7" w:rsidRDefault="00497E01" w:rsidP="00F32EF5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Instituția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deține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 w:rsidR="00941A60">
              <w:rPr>
                <w:rFonts w:eastAsia="Times New Roman"/>
                <w:iCs/>
              </w:rPr>
              <w:t>actele</w:t>
            </w:r>
            <w:proofErr w:type="spellEnd"/>
            <w:r w:rsidR="00941A60">
              <w:rPr>
                <w:rFonts w:eastAsia="Times New Roman"/>
                <w:iCs/>
              </w:rPr>
              <w:t xml:space="preserve"> </w:t>
            </w:r>
            <w:proofErr w:type="spellStart"/>
            <w:r w:rsidR="00941A60">
              <w:rPr>
                <w:rFonts w:eastAsia="Times New Roman"/>
                <w:iCs/>
              </w:rPr>
              <w:t>necesare</w:t>
            </w:r>
            <w:proofErr w:type="spellEnd"/>
            <w:r w:rsidR="00B77D62">
              <w:rPr>
                <w:rFonts w:eastAsia="Times New Roman"/>
                <w:iCs/>
              </w:rPr>
              <w:t xml:space="preserve"> </w:t>
            </w:r>
            <w:proofErr w:type="spellStart"/>
            <w:r w:rsidR="00941A60">
              <w:rPr>
                <w:rFonts w:eastAsia="Times New Roman"/>
                <w:iCs/>
              </w:rPr>
              <w:t>referitor</w:t>
            </w:r>
            <w:proofErr w:type="spellEnd"/>
            <w:r w:rsidR="00941A60">
              <w:rPr>
                <w:rFonts w:eastAsia="Times New Roman"/>
                <w:iCs/>
              </w:rPr>
              <w:t xml:space="preserve"> la </w:t>
            </w:r>
            <w:proofErr w:type="spellStart"/>
            <w:r w:rsidR="00941A60">
              <w:t>asigurarea</w:t>
            </w:r>
            <w:proofErr w:type="spellEnd"/>
            <w:r w:rsidR="00941A60">
              <w:t xml:space="preserve"> </w:t>
            </w:r>
            <w:proofErr w:type="spellStart"/>
            <w:r w:rsidR="00941A60">
              <w:t>pazei</w:t>
            </w:r>
            <w:proofErr w:type="spellEnd"/>
            <w:r w:rsidR="00941A60">
              <w:t xml:space="preserve">, a </w:t>
            </w:r>
            <w:proofErr w:type="spellStart"/>
            <w:r w:rsidR="00941A60">
              <w:t>securității</w:t>
            </w:r>
            <w:proofErr w:type="spellEnd"/>
            <w:r w:rsidR="00941A60">
              <w:t xml:space="preserve"> </w:t>
            </w:r>
            <w:r w:rsidR="00941A60" w:rsidRPr="00D25024">
              <w:t xml:space="preserve"> </w:t>
            </w:r>
            <w:proofErr w:type="spellStart"/>
            <w:r w:rsidR="00941A60" w:rsidRPr="00D25024">
              <w:t>și</w:t>
            </w:r>
            <w:proofErr w:type="spellEnd"/>
            <w:r w:rsidR="00941A60">
              <w:t xml:space="preserve"> a </w:t>
            </w:r>
            <w:proofErr w:type="spellStart"/>
            <w:r w:rsidR="00941A60">
              <w:t>siguranței</w:t>
            </w:r>
            <w:proofErr w:type="spellEnd"/>
            <w:r w:rsidR="00941A60">
              <w:t xml:space="preserve"> </w:t>
            </w:r>
            <w:proofErr w:type="spellStart"/>
            <w:r w:rsidR="00941A60">
              <w:t>tuturor</w:t>
            </w:r>
            <w:proofErr w:type="spellEnd"/>
            <w:r w:rsidR="00941A60">
              <w:t xml:space="preserve"> </w:t>
            </w:r>
            <w:proofErr w:type="spellStart"/>
            <w:r w:rsidR="00941A60" w:rsidRPr="00D25024">
              <w:t>copiilor</w:t>
            </w:r>
            <w:proofErr w:type="spellEnd"/>
            <w:r w:rsidR="00941A60" w:rsidRPr="00D25024">
              <w:t xml:space="preserve"> pe </w:t>
            </w:r>
            <w:proofErr w:type="spellStart"/>
            <w:r w:rsidR="00941A60" w:rsidRPr="00D25024">
              <w:t>toată</w:t>
            </w:r>
            <w:proofErr w:type="spellEnd"/>
            <w:r w:rsidR="00941A60" w:rsidRPr="00D25024">
              <w:t xml:space="preserve"> </w:t>
            </w:r>
            <w:proofErr w:type="spellStart"/>
            <w:r w:rsidR="00941A60" w:rsidRPr="00D25024">
              <w:t>durata</w:t>
            </w:r>
            <w:proofErr w:type="spellEnd"/>
            <w:r w:rsidR="00941A60" w:rsidRPr="00D25024">
              <w:t xml:space="preserve"> </w:t>
            </w:r>
            <w:proofErr w:type="spellStart"/>
            <w:r w:rsidR="00941A60" w:rsidRPr="00D25024">
              <w:t>programului</w:t>
            </w:r>
            <w:proofErr w:type="spellEnd"/>
            <w:r w:rsidR="00941A60" w:rsidRPr="00D25024">
              <w:t xml:space="preserve"> </w:t>
            </w:r>
            <w:proofErr w:type="spellStart"/>
            <w:r w:rsidR="00F32EF5">
              <w:t>educativ</w:t>
            </w:r>
            <w:proofErr w:type="spellEnd"/>
            <w:r w:rsidR="00120487">
              <w:t>.</w:t>
            </w:r>
            <w:r w:rsidR="00941A60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Siguranța</w:t>
            </w:r>
            <w:proofErr w:type="spellEnd"/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copiilor</w:t>
            </w:r>
            <w:proofErr w:type="spellEnd"/>
            <w:r w:rsidR="007534BC">
              <w:rPr>
                <w:rFonts w:eastAsia="Times New Roman"/>
                <w:iCs/>
              </w:rPr>
              <w:t xml:space="preserve"> pe </w:t>
            </w:r>
            <w:proofErr w:type="spellStart"/>
            <w:r w:rsidR="007534BC">
              <w:rPr>
                <w:rFonts w:eastAsia="Times New Roman"/>
                <w:iCs/>
              </w:rPr>
              <w:t>toată</w:t>
            </w:r>
            <w:proofErr w:type="spellEnd"/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durata</w:t>
            </w:r>
            <w:proofErr w:type="spellEnd"/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programului</w:t>
            </w:r>
            <w:proofErr w:type="spellEnd"/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educativ</w:t>
            </w:r>
            <w:proofErr w:type="spellEnd"/>
            <w:r>
              <w:rPr>
                <w:rFonts w:eastAsia="Times New Roman"/>
                <w:iCs/>
              </w:rPr>
              <w:t xml:space="preserve"> precum</w:t>
            </w:r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și</w:t>
            </w:r>
            <w:proofErr w:type="spellEnd"/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securitatea</w:t>
            </w:r>
            <w:proofErr w:type="spellEnd"/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instituției</w:t>
            </w:r>
            <w:proofErr w:type="spellEnd"/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este</w:t>
            </w:r>
            <w:proofErr w:type="spellEnd"/>
            <w:r w:rsidR="007534BC">
              <w:rPr>
                <w:rFonts w:eastAsia="Times New Roman"/>
                <w:iCs/>
              </w:rPr>
              <w:t xml:space="preserve"> </w:t>
            </w:r>
            <w:proofErr w:type="spellStart"/>
            <w:r w:rsidR="007534BC">
              <w:rPr>
                <w:rFonts w:eastAsia="Times New Roman"/>
                <w:iCs/>
              </w:rPr>
              <w:t>asigurată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: </w:t>
            </w:r>
            <w:proofErr w:type="spellStart"/>
            <w:r w:rsidRPr="00CE70D7">
              <w:rPr>
                <w:rFonts w:eastAsia="Times New Roman"/>
                <w:iCs/>
              </w:rPr>
              <w:t>teritoriul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îngrădit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și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acces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limitat</w:t>
            </w:r>
            <w:proofErr w:type="spellEnd"/>
            <w:r w:rsidRPr="00CE70D7">
              <w:rPr>
                <w:rFonts w:eastAsia="Times New Roman"/>
                <w:iCs/>
              </w:rPr>
              <w:t xml:space="preserve"> al </w:t>
            </w:r>
            <w:proofErr w:type="spellStart"/>
            <w:r w:rsidRPr="00CE70D7">
              <w:rPr>
                <w:rFonts w:eastAsia="Times New Roman"/>
                <w:iCs/>
              </w:rPr>
              <w:t>părinților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și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pers</w:t>
            </w:r>
            <w:r w:rsidR="00CE70D7">
              <w:rPr>
                <w:rFonts w:eastAsia="Times New Roman"/>
                <w:iCs/>
              </w:rPr>
              <w:t>oanelor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="00CE70D7">
              <w:rPr>
                <w:rFonts w:eastAsia="Times New Roman"/>
                <w:iCs/>
              </w:rPr>
              <w:t>ce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="00CE70D7">
              <w:rPr>
                <w:rFonts w:eastAsia="Times New Roman"/>
                <w:iCs/>
              </w:rPr>
              <w:t>vizitează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="00CE70D7">
              <w:rPr>
                <w:rFonts w:eastAsia="Times New Roman"/>
                <w:iCs/>
              </w:rPr>
              <w:t>instituția</w:t>
            </w:r>
            <w:proofErr w:type="spellEnd"/>
            <w:r w:rsidR="00CE70D7">
              <w:rPr>
                <w:rFonts w:eastAsia="Times New Roman"/>
                <w:iCs/>
              </w:rPr>
              <w:t xml:space="preserve">; </w:t>
            </w:r>
            <w:proofErr w:type="spellStart"/>
            <w:r w:rsidRPr="00CE70D7">
              <w:rPr>
                <w:rFonts w:eastAsia="Times New Roman"/>
                <w:iCs/>
              </w:rPr>
              <w:t>paza</w:t>
            </w:r>
            <w:proofErr w:type="spellEnd"/>
            <w:r w:rsidRPr="00CE70D7">
              <w:rPr>
                <w:rFonts w:eastAsia="Times New Roman"/>
                <w:iCs/>
              </w:rPr>
              <w:t xml:space="preserve"> de </w:t>
            </w:r>
            <w:proofErr w:type="spellStart"/>
            <w:r w:rsidRPr="00CE70D7">
              <w:rPr>
                <w:rFonts w:eastAsia="Times New Roman"/>
                <w:iCs/>
              </w:rPr>
              <w:t>noapte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este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efectu</w:t>
            </w:r>
            <w:r w:rsidR="00CE70D7">
              <w:rPr>
                <w:rFonts w:eastAsia="Times New Roman"/>
                <w:iCs/>
              </w:rPr>
              <w:t>ată</w:t>
            </w:r>
            <w:proofErr w:type="spellEnd"/>
            <w:r w:rsidR="00CE70D7">
              <w:rPr>
                <w:rFonts w:eastAsia="Times New Roman"/>
                <w:iCs/>
              </w:rPr>
              <w:t xml:space="preserve"> de </w:t>
            </w:r>
            <w:proofErr w:type="spellStart"/>
            <w:r w:rsidR="00CE70D7">
              <w:rPr>
                <w:rFonts w:eastAsia="Times New Roman"/>
                <w:iCs/>
              </w:rPr>
              <w:t>către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="00CE70D7">
              <w:rPr>
                <w:rFonts w:eastAsia="Times New Roman"/>
                <w:iCs/>
              </w:rPr>
              <w:t>personalul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="00CE70D7">
              <w:rPr>
                <w:rFonts w:eastAsia="Times New Roman"/>
                <w:iCs/>
              </w:rPr>
              <w:t>angajat</w:t>
            </w:r>
            <w:proofErr w:type="spellEnd"/>
            <w:r w:rsidR="00CE70D7">
              <w:rPr>
                <w:rFonts w:eastAsia="Times New Roman"/>
                <w:iCs/>
              </w:rPr>
              <w:t>;</w:t>
            </w:r>
            <w:r w:rsidR="0098289B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regulat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personalul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instituției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este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instruit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în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domeniul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securității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ș</w:t>
            </w:r>
            <w:r w:rsidR="00CE70D7">
              <w:rPr>
                <w:rFonts w:eastAsia="Times New Roman"/>
                <w:iCs/>
              </w:rPr>
              <w:t>i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="00CE70D7">
              <w:rPr>
                <w:rFonts w:eastAsia="Times New Roman"/>
                <w:iCs/>
              </w:rPr>
              <w:t>sănătății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="00CE70D7">
              <w:rPr>
                <w:rFonts w:eastAsia="Times New Roman"/>
                <w:iCs/>
              </w:rPr>
              <w:t>în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="00CE70D7">
              <w:rPr>
                <w:rFonts w:eastAsia="Times New Roman"/>
                <w:iCs/>
              </w:rPr>
              <w:t>muncă</w:t>
            </w:r>
            <w:proofErr w:type="spellEnd"/>
            <w:r w:rsidR="00CE70D7">
              <w:rPr>
                <w:rFonts w:eastAsia="Times New Roman"/>
                <w:iCs/>
              </w:rPr>
              <w:t xml:space="preserve">, precum </w:t>
            </w:r>
            <w:proofErr w:type="spellStart"/>
            <w:r w:rsidR="00CE70D7">
              <w:rPr>
                <w:rFonts w:eastAsia="Times New Roman"/>
                <w:iCs/>
              </w:rPr>
              <w:t>și</w:t>
            </w:r>
            <w:proofErr w:type="spellEnd"/>
            <w:r w:rsid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referitor</w:t>
            </w:r>
            <w:proofErr w:type="spellEnd"/>
            <w:r w:rsidRPr="00CE70D7">
              <w:rPr>
                <w:rFonts w:eastAsia="Times New Roman"/>
                <w:iCs/>
              </w:rPr>
              <w:t xml:space="preserve"> la </w:t>
            </w:r>
            <w:proofErr w:type="spellStart"/>
            <w:r w:rsidRPr="00CE70D7">
              <w:rPr>
                <w:rFonts w:eastAsia="Times New Roman"/>
                <w:iCs/>
              </w:rPr>
              <w:t>Instrucțiunea</w:t>
            </w:r>
            <w:proofErr w:type="spellEnd"/>
            <w:r w:rsidRPr="00CE70D7">
              <w:rPr>
                <w:rFonts w:eastAsia="Times New Roman"/>
                <w:iCs/>
              </w:rPr>
              <w:t xml:space="preserve"> de </w:t>
            </w:r>
            <w:proofErr w:type="spellStart"/>
            <w:r w:rsidRPr="00CE70D7">
              <w:rPr>
                <w:rFonts w:eastAsia="Times New Roman"/>
                <w:iCs/>
              </w:rPr>
              <w:t>Ocrotire</w:t>
            </w:r>
            <w:proofErr w:type="spellEnd"/>
            <w:r w:rsidRPr="00CE70D7">
              <w:rPr>
                <w:rFonts w:eastAsia="Times New Roman"/>
                <w:iCs/>
              </w:rPr>
              <w:t xml:space="preserve"> a </w:t>
            </w:r>
            <w:proofErr w:type="spellStart"/>
            <w:r w:rsidRPr="00CE70D7">
              <w:rPr>
                <w:rFonts w:eastAsia="Times New Roman"/>
                <w:iCs/>
              </w:rPr>
              <w:t>Vieții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și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Sănătății</w:t>
            </w:r>
            <w:proofErr w:type="spellEnd"/>
            <w:r w:rsidRPr="00CE70D7">
              <w:rPr>
                <w:rFonts w:eastAsia="Times New Roman"/>
                <w:iCs/>
              </w:rPr>
              <w:t xml:space="preserve"> </w:t>
            </w:r>
            <w:proofErr w:type="spellStart"/>
            <w:r w:rsidRPr="00CE70D7">
              <w:rPr>
                <w:rFonts w:eastAsia="Times New Roman"/>
                <w:iCs/>
              </w:rPr>
              <w:t>Copiilor</w:t>
            </w:r>
            <w:proofErr w:type="spellEnd"/>
            <w:r w:rsidRPr="00CE70D7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941A60">
              <w:t xml:space="preserve"> 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941A60">
              <w:t>1</w:t>
            </w:r>
          </w:p>
        </w:tc>
      </w:tr>
    </w:tbl>
    <w:p w:rsidR="00D25024" w:rsidRPr="00E938A0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program/ </w:t>
      </w:r>
      <w:proofErr w:type="spellStart"/>
      <w:r w:rsidRPr="00D25024">
        <w:rPr>
          <w:lang w:val="en-US"/>
        </w:rPr>
        <w:t>orar</w:t>
      </w:r>
      <w:proofErr w:type="spellEnd"/>
      <w:r w:rsidRPr="00D25024">
        <w:rPr>
          <w:lang w:val="en-US"/>
        </w:rPr>
        <w:t xml:space="preserve"> al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echilibrat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flexibil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 xml:space="preserve">•  Programul de activitate al instituției. 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>• Regulamentul intern al IET nr.137,(RI) aprobat la ședinț</w:t>
            </w:r>
            <w:r w:rsidR="0051011C">
              <w:rPr>
                <w:iCs/>
              </w:rPr>
              <w:t>a CA, proces-verbal nr.1 din 07</w:t>
            </w:r>
            <w:r w:rsidRPr="00F32EF5">
              <w:rPr>
                <w:iCs/>
              </w:rPr>
              <w:t>.09.2021, cap.IV Regimul de muncă și odihnă,</w:t>
            </w:r>
          </w:p>
          <w:p w:rsidR="00F32EF5" w:rsidRPr="00F32EF5" w:rsidRDefault="00F32EF5" w:rsidP="00F32EF5">
            <w:pPr>
              <w:rPr>
                <w:iCs/>
              </w:rPr>
            </w:pPr>
            <w:r w:rsidRPr="00F32EF5">
              <w:rPr>
                <w:iCs/>
              </w:rPr>
              <w:t>• Regimul zilei  elaborat pentru fiecare grupă de vârstă, respectând particularitățile de vârstă și curriculumul pentru educația timpurie, apr</w:t>
            </w:r>
            <w:r w:rsidR="00B2614A">
              <w:rPr>
                <w:iCs/>
              </w:rPr>
              <w:t xml:space="preserve">obate </w:t>
            </w:r>
            <w:r w:rsidR="00B2614A" w:rsidRPr="000374DD">
              <w:rPr>
                <w:iCs/>
              </w:rPr>
              <w:t>la CA nr.13 din 22.08.2022</w:t>
            </w:r>
            <w:r w:rsidRPr="00F32EF5">
              <w:rPr>
                <w:iCs/>
              </w:rPr>
              <w:t xml:space="preserve"> </w:t>
            </w:r>
          </w:p>
          <w:p w:rsidR="00DF70A4" w:rsidRPr="00F32EF5" w:rsidRDefault="00F32EF5" w:rsidP="00F32EF5">
            <w:pPr>
              <w:rPr>
                <w:iCs/>
              </w:rPr>
            </w:pPr>
            <w:r w:rsidRPr="00B2614A">
              <w:rPr>
                <w:iCs/>
                <w:color w:val="000000" w:themeColor="text1"/>
              </w:rPr>
              <w:t xml:space="preserve">• </w:t>
            </w:r>
            <w:r w:rsidR="00B2614A" w:rsidRPr="00B2614A">
              <w:rPr>
                <w:iCs/>
                <w:color w:val="000000" w:themeColor="text1"/>
              </w:rPr>
              <w:t>Ordinul nr.35 din 20.05.2022</w:t>
            </w:r>
            <w:r w:rsidRPr="00F32EF5">
              <w:rPr>
                <w:iCs/>
              </w:rPr>
              <w:t xml:space="preserve"> Cu privire la organizarea activității copiilor în perioada de asanare 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B474EA" w:rsidRDefault="00DF0578" w:rsidP="0048653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anual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baza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actelor</w:t>
            </w:r>
            <w:proofErr w:type="spellEnd"/>
            <w:r>
              <w:rPr>
                <w:rFonts w:eastAsia="Times New Roman"/>
                <w:iCs/>
              </w:rPr>
              <w:t xml:space="preserve"> normative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vigoare</w:t>
            </w:r>
            <w:proofErr w:type="spellEnd"/>
            <w:r>
              <w:rPr>
                <w:rFonts w:eastAsia="Times New Roman"/>
                <w:iCs/>
              </w:rPr>
              <w:t xml:space="preserve">, se </w:t>
            </w:r>
            <w:proofErr w:type="spellStart"/>
            <w:r>
              <w:rPr>
                <w:rFonts w:eastAsia="Times New Roman"/>
                <w:iCs/>
              </w:rPr>
              <w:t>elaborează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programul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activitate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echilibrat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flexibil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care se </w:t>
            </w:r>
            <w:proofErr w:type="spellStart"/>
            <w:r>
              <w:rPr>
                <w:rFonts w:eastAsia="Times New Roman"/>
                <w:iCs/>
              </w:rPr>
              <w:t>respectă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particularitățile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vârstă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nevoile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copiilor</w:t>
            </w:r>
            <w:proofErr w:type="spellEnd"/>
            <w:r>
              <w:rPr>
                <w:rFonts w:eastAsia="Times New Roman"/>
                <w:iCs/>
              </w:rPr>
              <w:t xml:space="preserve">. Conform </w:t>
            </w:r>
            <w:proofErr w:type="spellStart"/>
            <w:r>
              <w:rPr>
                <w:rFonts w:eastAsia="Times New Roman"/>
                <w:iCs/>
              </w:rPr>
              <w:t>programului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activitate</w:t>
            </w:r>
            <w:proofErr w:type="spellEnd"/>
            <w:r>
              <w:rPr>
                <w:rFonts w:eastAsia="Times New Roman"/>
                <w:iCs/>
              </w:rPr>
              <w:t xml:space="preserve"> al </w:t>
            </w:r>
            <w:proofErr w:type="spellStart"/>
            <w:r>
              <w:rPr>
                <w:rFonts w:eastAsia="Times New Roman"/>
                <w:iCs/>
              </w:rPr>
              <w:t>fiecărei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grupe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vârstă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Curriculumului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timpurie</w:t>
            </w:r>
            <w:proofErr w:type="spellEnd"/>
            <w:r w:rsidR="00DF70A4">
              <w:rPr>
                <w:rFonts w:eastAsia="Times New Roman"/>
                <w:iCs/>
              </w:rPr>
              <w:t>,</w:t>
            </w:r>
            <w:r>
              <w:rPr>
                <w:rFonts w:eastAsia="Times New Roman"/>
                <w:iCs/>
              </w:rPr>
              <w:t xml:space="preserve"> sunt elaborate </w:t>
            </w:r>
            <w:proofErr w:type="spellStart"/>
            <w:r>
              <w:rPr>
                <w:rFonts w:eastAsia="Times New Roman"/>
                <w:iCs/>
              </w:rPr>
              <w:t>graficele</w:t>
            </w:r>
            <w:proofErr w:type="spellEnd"/>
            <w:r w:rsidR="00DF70A4">
              <w:rPr>
                <w:rFonts w:eastAsia="Times New Roman"/>
                <w:iCs/>
              </w:rPr>
              <w:t xml:space="preserve"> </w:t>
            </w:r>
            <w:proofErr w:type="spellStart"/>
            <w:r w:rsidR="00DF70A4">
              <w:rPr>
                <w:rFonts w:eastAsia="Times New Roman"/>
                <w:iCs/>
              </w:rPr>
              <w:t>pentru</w:t>
            </w:r>
            <w:proofErr w:type="spellEnd"/>
            <w:r w:rsidR="00486534">
              <w:rPr>
                <w:rFonts w:eastAsia="Times New Roman"/>
                <w:iCs/>
              </w:rPr>
              <w:t>:</w:t>
            </w:r>
            <w:r w:rsidR="0098289B">
              <w:rPr>
                <w:rFonts w:eastAsia="Times New Roman"/>
                <w:iCs/>
              </w:rPr>
              <w:t xml:space="preserve"> </w:t>
            </w:r>
            <w:proofErr w:type="spellStart"/>
            <w:r w:rsidR="00DF70A4" w:rsidRPr="0098289B">
              <w:rPr>
                <w:rFonts w:eastAsia="Times New Roman"/>
                <w:iCs/>
              </w:rPr>
              <w:t>gimnastica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 </w:t>
            </w:r>
            <w:proofErr w:type="spellStart"/>
            <w:r w:rsidR="00DF70A4" w:rsidRPr="0098289B">
              <w:rPr>
                <w:rFonts w:eastAsia="Times New Roman"/>
                <w:iCs/>
              </w:rPr>
              <w:t>matinală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, </w:t>
            </w:r>
            <w:proofErr w:type="spellStart"/>
            <w:r w:rsidR="00DF70A4" w:rsidRPr="0098289B">
              <w:rPr>
                <w:rFonts w:eastAsia="Times New Roman"/>
                <w:iCs/>
              </w:rPr>
              <w:t>activitatea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 de </w:t>
            </w:r>
            <w:proofErr w:type="spellStart"/>
            <w:r w:rsidR="00DF70A4" w:rsidRPr="0098289B">
              <w:rPr>
                <w:rFonts w:eastAsia="Times New Roman"/>
                <w:iCs/>
              </w:rPr>
              <w:t>muzică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 </w:t>
            </w:r>
            <w:proofErr w:type="spellStart"/>
            <w:r w:rsidR="00DF70A4" w:rsidRPr="0098289B">
              <w:rPr>
                <w:rFonts w:eastAsia="Times New Roman"/>
                <w:iCs/>
              </w:rPr>
              <w:t>și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 </w:t>
            </w:r>
            <w:r w:rsidR="00486534" w:rsidRPr="0098289B">
              <w:rPr>
                <w:rFonts w:eastAsia="Times New Roman"/>
                <w:iCs/>
              </w:rPr>
              <w:t xml:space="preserve">de </w:t>
            </w:r>
            <w:proofErr w:type="spellStart"/>
            <w:r w:rsidR="00DF70A4" w:rsidRPr="0098289B">
              <w:rPr>
                <w:rFonts w:eastAsia="Times New Roman"/>
                <w:iCs/>
              </w:rPr>
              <w:t>educația</w:t>
            </w:r>
            <w:proofErr w:type="spellEnd"/>
            <w:r w:rsidR="00486534" w:rsidRPr="0098289B">
              <w:rPr>
                <w:rFonts w:eastAsia="Times New Roman"/>
                <w:iCs/>
              </w:rPr>
              <w:t xml:space="preserve"> </w:t>
            </w:r>
            <w:proofErr w:type="spellStart"/>
            <w:r w:rsidR="00486534" w:rsidRPr="0098289B">
              <w:rPr>
                <w:rFonts w:eastAsia="Times New Roman"/>
                <w:iCs/>
              </w:rPr>
              <w:t>fizică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, </w:t>
            </w:r>
            <w:r w:rsidR="00486534" w:rsidRPr="0098289B">
              <w:rPr>
                <w:rFonts w:eastAsia="Times New Roman"/>
                <w:iCs/>
              </w:rPr>
              <w:t xml:space="preserve"> </w:t>
            </w:r>
            <w:proofErr w:type="spellStart"/>
            <w:r w:rsidR="00486534" w:rsidRPr="0098289B">
              <w:rPr>
                <w:rFonts w:eastAsia="Times New Roman"/>
                <w:iCs/>
              </w:rPr>
              <w:t>plimbări</w:t>
            </w:r>
            <w:proofErr w:type="spellEnd"/>
            <w:r w:rsidR="00486534" w:rsidRPr="0098289B">
              <w:rPr>
                <w:rFonts w:eastAsia="Times New Roman"/>
                <w:iCs/>
              </w:rPr>
              <w:t xml:space="preserve">, </w:t>
            </w:r>
            <w:proofErr w:type="spellStart"/>
            <w:r w:rsidR="00486534" w:rsidRPr="0098289B">
              <w:rPr>
                <w:rFonts w:eastAsia="Times New Roman"/>
                <w:iCs/>
              </w:rPr>
              <w:t>repartizare</w:t>
            </w:r>
            <w:r w:rsidR="00DF70A4" w:rsidRPr="0098289B">
              <w:rPr>
                <w:rFonts w:eastAsia="Times New Roman"/>
                <w:iCs/>
              </w:rPr>
              <w:t>a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 </w:t>
            </w:r>
            <w:proofErr w:type="spellStart"/>
            <w:r w:rsidR="00DF70A4" w:rsidRPr="0098289B">
              <w:rPr>
                <w:rFonts w:eastAsia="Times New Roman"/>
                <w:iCs/>
              </w:rPr>
              <w:t>bucatelor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 finite de la </w:t>
            </w:r>
            <w:proofErr w:type="spellStart"/>
            <w:r w:rsidR="00DF70A4" w:rsidRPr="0098289B">
              <w:rPr>
                <w:rFonts w:eastAsia="Times New Roman"/>
                <w:iCs/>
              </w:rPr>
              <w:t>blocul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 </w:t>
            </w:r>
            <w:proofErr w:type="spellStart"/>
            <w:r w:rsidR="00DF70A4" w:rsidRPr="0098289B">
              <w:rPr>
                <w:rFonts w:eastAsia="Times New Roman"/>
                <w:iCs/>
              </w:rPr>
              <w:t>alimentar</w:t>
            </w:r>
            <w:proofErr w:type="spellEnd"/>
            <w:r w:rsidR="00DF70A4" w:rsidRPr="0098289B">
              <w:rPr>
                <w:rFonts w:eastAsia="Times New Roman"/>
                <w:iCs/>
              </w:rPr>
              <w:t xml:space="preserve">, </w:t>
            </w:r>
            <w:proofErr w:type="spellStart"/>
            <w:r w:rsidR="00DF70A4" w:rsidRPr="0098289B">
              <w:rPr>
                <w:rFonts w:eastAsia="Times New Roman"/>
                <w:iCs/>
              </w:rPr>
              <w:t>etc.,</w:t>
            </w:r>
            <w:r w:rsidR="00DF70A4" w:rsidRPr="00B474EA">
              <w:rPr>
                <w:rFonts w:eastAsia="Times New Roman"/>
                <w:iCs/>
              </w:rPr>
              <w:t>care</w:t>
            </w:r>
            <w:proofErr w:type="spellEnd"/>
            <w:r w:rsidR="00DF70A4" w:rsidRPr="00B474EA">
              <w:rPr>
                <w:rFonts w:eastAsia="Times New Roman"/>
                <w:iCs/>
              </w:rPr>
              <w:t xml:space="preserve"> sunt </w:t>
            </w:r>
            <w:proofErr w:type="spellStart"/>
            <w:r w:rsidR="00DF70A4" w:rsidRPr="00B474EA">
              <w:rPr>
                <w:rFonts w:eastAsia="Times New Roman"/>
                <w:iCs/>
              </w:rPr>
              <w:t>discutate</w:t>
            </w:r>
            <w:proofErr w:type="spellEnd"/>
            <w:r w:rsidR="00DF70A4" w:rsidRPr="00B474EA">
              <w:rPr>
                <w:rFonts w:eastAsia="Times New Roman"/>
                <w:iCs/>
              </w:rPr>
              <w:t xml:space="preserve"> la CP </w:t>
            </w:r>
            <w:proofErr w:type="spellStart"/>
            <w:r w:rsidR="00DF70A4" w:rsidRPr="00B474EA">
              <w:rPr>
                <w:rFonts w:eastAsia="Times New Roman"/>
                <w:iCs/>
              </w:rPr>
              <w:t>și</w:t>
            </w:r>
            <w:proofErr w:type="spellEnd"/>
            <w:r w:rsidR="00DF70A4" w:rsidRPr="00B474EA">
              <w:rPr>
                <w:rFonts w:eastAsia="Times New Roman"/>
                <w:iCs/>
              </w:rPr>
              <w:t xml:space="preserve"> </w:t>
            </w:r>
            <w:proofErr w:type="spellStart"/>
            <w:r w:rsidR="00DF70A4" w:rsidRPr="00B474EA">
              <w:rPr>
                <w:rFonts w:eastAsia="Times New Roman"/>
                <w:iCs/>
              </w:rPr>
              <w:t>aprobate</w:t>
            </w:r>
            <w:proofErr w:type="spellEnd"/>
            <w:r w:rsidR="00DF70A4" w:rsidRPr="00B474EA">
              <w:rPr>
                <w:rFonts w:eastAsia="Times New Roman"/>
                <w:iCs/>
              </w:rPr>
              <w:t xml:space="preserve"> la CA.</w:t>
            </w:r>
            <w:r w:rsidRPr="00B474EA">
              <w:rPr>
                <w:rFonts w:eastAsia="Times New Roman"/>
                <w:iCs/>
              </w:rPr>
              <w:t xml:space="preserve"> 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DF70A4">
              <w:t xml:space="preserve"> </w:t>
            </w:r>
            <w:r w:rsidR="00A53A98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A53A98">
              <w:t>2</w:t>
            </w:r>
          </w:p>
        </w:tc>
      </w:tr>
    </w:tbl>
    <w:p w:rsidR="00D25024" w:rsidRDefault="00D25024" w:rsidP="00D25024"/>
    <w:p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fiecare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câte</w:t>
      </w:r>
      <w:proofErr w:type="spellEnd"/>
      <w:r w:rsidRPr="00D25024">
        <w:rPr>
          <w:lang w:val="en-US"/>
        </w:rPr>
        <w:t xml:space="preserve"> un loc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bancă</w:t>
      </w:r>
      <w:proofErr w:type="spellEnd"/>
      <w:r w:rsidRPr="00D25024">
        <w:rPr>
          <w:lang w:val="en-US"/>
        </w:rPr>
        <w:t xml:space="preserve">/ la </w:t>
      </w:r>
      <w:proofErr w:type="spellStart"/>
      <w:r w:rsidRPr="00D25024">
        <w:rPr>
          <w:lang w:val="en-US"/>
        </w:rPr>
        <w:t>masă</w:t>
      </w:r>
      <w:proofErr w:type="spellEnd"/>
      <w:r w:rsidRPr="00D25024">
        <w:rPr>
          <w:lang w:val="en-US"/>
        </w:rPr>
        <w:t xml:space="preserve"> etc., </w:t>
      </w:r>
      <w:proofErr w:type="spellStart"/>
      <w:r w:rsidRPr="00D25024">
        <w:rPr>
          <w:lang w:val="en-US"/>
        </w:rPr>
        <w:t>corespunzător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particularităților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psihofiziologice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proofErr w:type="spellEnd"/>
      <w:r w:rsidRPr="00D25024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5B219D" w:rsidP="0055557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Registrul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bun</w:t>
            </w:r>
            <w:r w:rsidR="00B474EA">
              <w:rPr>
                <w:iCs/>
              </w:rPr>
              <w:t>urilor</w:t>
            </w:r>
            <w:proofErr w:type="spellEnd"/>
            <w:r w:rsidR="00B474EA">
              <w:rPr>
                <w:iCs/>
              </w:rPr>
              <w:t xml:space="preserve"> </w:t>
            </w:r>
            <w:proofErr w:type="spellStart"/>
            <w:r w:rsidR="00B474EA">
              <w:rPr>
                <w:iCs/>
              </w:rPr>
              <w:t>materiale</w:t>
            </w:r>
            <w:proofErr w:type="spellEnd"/>
            <w:r w:rsidR="00B474EA">
              <w:rPr>
                <w:iCs/>
              </w:rPr>
              <w:t xml:space="preserve"> </w:t>
            </w:r>
          </w:p>
          <w:p w:rsidR="00C83B99" w:rsidRPr="00B474EA" w:rsidRDefault="00B474EA" w:rsidP="00B474E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Ordinul</w:t>
            </w:r>
            <w:proofErr w:type="spellEnd"/>
            <w:r>
              <w:rPr>
                <w:iCs/>
              </w:rPr>
              <w:t xml:space="preserve"> nr.61 din 21.10.2021</w:t>
            </w:r>
            <w:r w:rsidR="00486534">
              <w:rPr>
                <w:iCs/>
              </w:rPr>
              <w:t xml:space="preserve"> </w:t>
            </w:r>
            <w:r w:rsidR="00486534">
              <w:rPr>
                <w:i/>
                <w:iCs/>
              </w:rPr>
              <w:t xml:space="preserve">Cu </w:t>
            </w:r>
            <w:proofErr w:type="spellStart"/>
            <w:r w:rsidR="00486534">
              <w:rPr>
                <w:i/>
                <w:iCs/>
              </w:rPr>
              <w:t>privire</w:t>
            </w:r>
            <w:proofErr w:type="spellEnd"/>
            <w:r w:rsidR="00486534">
              <w:rPr>
                <w:i/>
                <w:iCs/>
              </w:rPr>
              <w:t xml:space="preserve"> la </w:t>
            </w:r>
            <w:proofErr w:type="spellStart"/>
            <w:r w:rsidR="00486534">
              <w:rPr>
                <w:i/>
                <w:iCs/>
              </w:rPr>
              <w:t>formarea</w:t>
            </w:r>
            <w:proofErr w:type="spellEnd"/>
            <w:r w:rsidR="00486534">
              <w:rPr>
                <w:i/>
                <w:iCs/>
              </w:rPr>
              <w:t xml:space="preserve"> </w:t>
            </w:r>
            <w:proofErr w:type="spellStart"/>
            <w:r w:rsidR="00486534">
              <w:rPr>
                <w:i/>
                <w:iCs/>
              </w:rPr>
              <w:t>comisiei</w:t>
            </w:r>
            <w:proofErr w:type="spellEnd"/>
            <w:r w:rsidR="00486534">
              <w:rPr>
                <w:i/>
                <w:iCs/>
              </w:rPr>
              <w:t xml:space="preserve"> de </w:t>
            </w:r>
            <w:proofErr w:type="spellStart"/>
            <w:r w:rsidR="00486534">
              <w:rPr>
                <w:i/>
                <w:iCs/>
              </w:rPr>
              <w:t>inventarierea</w:t>
            </w:r>
            <w:proofErr w:type="spellEnd"/>
            <w:r w:rsidR="00486534">
              <w:rPr>
                <w:i/>
                <w:iCs/>
              </w:rPr>
              <w:t xml:space="preserve"> </w:t>
            </w:r>
            <w:proofErr w:type="spellStart"/>
            <w:r w:rsidR="00486534">
              <w:rPr>
                <w:i/>
                <w:iCs/>
              </w:rPr>
              <w:t>bunurilor</w:t>
            </w:r>
            <w:proofErr w:type="spellEnd"/>
            <w:r w:rsidR="00486534">
              <w:rPr>
                <w:i/>
                <w:iCs/>
              </w:rPr>
              <w:t xml:space="preserve"> </w:t>
            </w:r>
            <w:proofErr w:type="spellStart"/>
            <w:r w:rsidR="00486534">
              <w:rPr>
                <w:i/>
                <w:iCs/>
              </w:rPr>
              <w:t>material</w:t>
            </w:r>
            <w:r w:rsidR="000B1A95">
              <w:rPr>
                <w:i/>
                <w:iCs/>
              </w:rPr>
              <w:t>e</w:t>
            </w:r>
            <w:proofErr w:type="spellEnd"/>
            <w:r w:rsidR="00486534">
              <w:rPr>
                <w:i/>
                <w:iCs/>
              </w:rP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C83B99" w:rsidRPr="00C83B99" w:rsidRDefault="00486534" w:rsidP="00C83B99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fiecare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este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asigurat</w:t>
            </w:r>
            <w:proofErr w:type="spellEnd"/>
            <w:r>
              <w:rPr>
                <w:rFonts w:eastAsia="Times New Roman"/>
                <w:iCs/>
              </w:rPr>
              <w:t xml:space="preserve"> cu un loc la masa, </w:t>
            </w:r>
            <w:proofErr w:type="spellStart"/>
            <w:r>
              <w:rPr>
                <w:rFonts w:eastAsia="Times New Roman"/>
                <w:iCs/>
              </w:rPr>
              <w:t>scaun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dulap</w:t>
            </w:r>
            <w:proofErr w:type="spellEnd"/>
            <w:r>
              <w:rPr>
                <w:rFonts w:eastAsia="Times New Roman"/>
                <w:iCs/>
              </w:rPr>
              <w:t xml:space="preserve">, pat, </w:t>
            </w:r>
            <w:proofErr w:type="spellStart"/>
            <w:r w:rsidR="000B1A95">
              <w:rPr>
                <w:rFonts w:eastAsia="Times New Roman"/>
                <w:iCs/>
              </w:rPr>
              <w:t>inventa</w:t>
            </w:r>
            <w:r>
              <w:rPr>
                <w:rFonts w:eastAsia="Times New Roman"/>
                <w:iCs/>
              </w:rPr>
              <w:t>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moale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veselă</w:t>
            </w:r>
            <w:proofErr w:type="spellEnd"/>
            <w:r>
              <w:rPr>
                <w:rFonts w:eastAsia="Times New Roman"/>
                <w:iCs/>
              </w:rPr>
              <w:t>, etc., conform</w:t>
            </w:r>
            <w:r w:rsidR="000B1A95">
              <w:rPr>
                <w:rFonts w:eastAsia="Times New Roman"/>
                <w:iCs/>
              </w:rPr>
              <w:t xml:space="preserve"> </w:t>
            </w:r>
            <w:proofErr w:type="spellStart"/>
            <w:r w:rsidR="000B1A95">
              <w:rPr>
                <w:rFonts w:eastAsia="Times New Roman"/>
                <w:iCs/>
              </w:rPr>
              <w:t>Standardelor</w:t>
            </w:r>
            <w:proofErr w:type="spellEnd"/>
            <w:r w:rsidR="000B1A95">
              <w:rPr>
                <w:rFonts w:eastAsia="Times New Roman"/>
                <w:iCs/>
              </w:rPr>
              <w:t xml:space="preserve"> </w:t>
            </w:r>
            <w:proofErr w:type="spellStart"/>
            <w:r w:rsidR="000B1A95">
              <w:rPr>
                <w:rFonts w:eastAsia="Times New Roman"/>
                <w:iCs/>
              </w:rPr>
              <w:t>minime</w:t>
            </w:r>
            <w:proofErr w:type="spellEnd"/>
            <w:r w:rsidR="000B1A95">
              <w:rPr>
                <w:rFonts w:eastAsia="Times New Roman"/>
                <w:iCs/>
              </w:rPr>
              <w:t xml:space="preserve"> de </w:t>
            </w:r>
            <w:proofErr w:type="spellStart"/>
            <w:r w:rsidR="000B1A95">
              <w:rPr>
                <w:rFonts w:eastAsia="Times New Roman"/>
                <w:iCs/>
              </w:rPr>
              <w:t>dotare</w:t>
            </w:r>
            <w:proofErr w:type="spellEnd"/>
            <w:r w:rsidR="000B1A95">
              <w:rPr>
                <w:rFonts w:eastAsia="Times New Roman"/>
                <w:iCs/>
              </w:rPr>
              <w:t xml:space="preserve"> a IET, </w:t>
            </w:r>
            <w:proofErr w:type="spellStart"/>
            <w:r w:rsidR="000B1A95">
              <w:rPr>
                <w:rFonts w:eastAsia="Times New Roman"/>
                <w:iCs/>
              </w:rPr>
              <w:t>aprobate</w:t>
            </w:r>
            <w:proofErr w:type="spellEnd"/>
            <w:r w:rsidR="000B1A95">
              <w:rPr>
                <w:rFonts w:eastAsia="Times New Roman"/>
                <w:iCs/>
              </w:rPr>
              <w:t xml:space="preserve"> </w:t>
            </w:r>
            <w:proofErr w:type="spellStart"/>
            <w:r w:rsidR="000B1A95">
              <w:t>prin</w:t>
            </w:r>
            <w:proofErr w:type="spellEnd"/>
            <w:r w:rsidR="000B1A95">
              <w:t xml:space="preserve"> </w:t>
            </w:r>
            <w:proofErr w:type="spellStart"/>
            <w:r w:rsidR="000B1A95">
              <w:t>Ordinul</w:t>
            </w:r>
            <w:proofErr w:type="spellEnd"/>
            <w:r w:rsidR="000B1A95">
              <w:t xml:space="preserve"> MECC nr. 253 din 11.10.2017, </w:t>
            </w:r>
            <w:proofErr w:type="spellStart"/>
            <w:r w:rsidR="000B1A95">
              <w:t>și</w:t>
            </w:r>
            <w:proofErr w:type="spellEnd"/>
            <w:r w:rsidR="000B1A95"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par</w:t>
            </w:r>
            <w:r w:rsidR="000B1A95">
              <w:rPr>
                <w:rFonts w:eastAsia="Times New Roman"/>
                <w:iCs/>
              </w:rPr>
              <w:t>t</w:t>
            </w:r>
            <w:r>
              <w:rPr>
                <w:rFonts w:eastAsia="Times New Roman"/>
                <w:iCs/>
              </w:rPr>
              <w:t>icularităților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psihofiziologice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individuale</w:t>
            </w:r>
            <w:proofErr w:type="spellEnd"/>
            <w:r w:rsidR="000B1A95"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 w:rsidR="00B474E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6D45A7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B474EA">
              <w:t>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1.1.5.</w:t>
      </w:r>
      <w:r w:rsid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Asigurarea</w:t>
      </w:r>
      <w:proofErr w:type="spellEnd"/>
      <w:r w:rsidR="00B474EA" w:rsidRPr="00B474EA">
        <w:rPr>
          <w:lang w:val="en-US"/>
        </w:rPr>
        <w:t xml:space="preserve"> cu </w:t>
      </w:r>
      <w:proofErr w:type="spellStart"/>
      <w:r w:rsidR="00B474EA" w:rsidRPr="00B474EA">
        <w:rPr>
          <w:lang w:val="en-US"/>
        </w:rPr>
        <w:t>echipamente</w:t>
      </w:r>
      <w:proofErr w:type="spellEnd"/>
      <w:r w:rsidR="00B474EA" w:rsidRPr="00B474EA">
        <w:rPr>
          <w:lang w:val="en-US"/>
        </w:rPr>
        <w:t xml:space="preserve">, </w:t>
      </w:r>
      <w:proofErr w:type="spellStart"/>
      <w:r w:rsidR="00B474EA" w:rsidRPr="00B474EA">
        <w:rPr>
          <w:lang w:val="en-US"/>
        </w:rPr>
        <w:t>utilaje</w:t>
      </w:r>
      <w:proofErr w:type="spellEnd"/>
      <w:r w:rsidR="00B474EA" w:rsidRPr="00B474EA">
        <w:rPr>
          <w:lang w:val="en-US"/>
        </w:rPr>
        <w:t xml:space="preserve">, </w:t>
      </w:r>
      <w:proofErr w:type="spellStart"/>
      <w:r w:rsidR="00B474EA" w:rsidRPr="00B474EA">
        <w:rPr>
          <w:lang w:val="en-US"/>
        </w:rPr>
        <w:t>dispozitive</w:t>
      </w:r>
      <w:proofErr w:type="spellEnd"/>
      <w:r w:rsidR="00B474EA" w:rsidRPr="00B474EA">
        <w:rPr>
          <w:lang w:val="en-US"/>
        </w:rPr>
        <w:t xml:space="preserve">, </w:t>
      </w:r>
      <w:proofErr w:type="spellStart"/>
      <w:r w:rsidR="00B474EA" w:rsidRPr="00B474EA">
        <w:rPr>
          <w:lang w:val="en-US"/>
        </w:rPr>
        <w:t>ustensile</w:t>
      </w:r>
      <w:proofErr w:type="spellEnd"/>
      <w:r w:rsidR="00B474EA" w:rsidRPr="00B474EA">
        <w:rPr>
          <w:lang w:val="en-US"/>
        </w:rPr>
        <w:t xml:space="preserve"> etc., </w:t>
      </w:r>
      <w:proofErr w:type="spellStart"/>
      <w:r w:rsidR="00B474EA" w:rsidRPr="00B474EA">
        <w:rPr>
          <w:lang w:val="en-US"/>
        </w:rPr>
        <w:t>în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corespundere</w:t>
      </w:r>
      <w:proofErr w:type="spellEnd"/>
      <w:r w:rsidR="00B474EA" w:rsidRPr="00B474EA">
        <w:rPr>
          <w:lang w:val="en-US"/>
        </w:rPr>
        <w:t xml:space="preserve"> cu </w:t>
      </w:r>
      <w:r w:rsidR="00B474EA">
        <w:rPr>
          <w:lang w:val="en-US"/>
        </w:rPr>
        <w:t xml:space="preserve">  </w:t>
      </w:r>
      <w:proofErr w:type="spellStart"/>
      <w:r w:rsidR="00B474EA" w:rsidRPr="00B474EA">
        <w:rPr>
          <w:lang w:val="en-US"/>
        </w:rPr>
        <w:t>parametrii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sanitaro-igienici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și</w:t>
      </w:r>
      <w:proofErr w:type="spellEnd"/>
      <w:r w:rsidR="00B474EA" w:rsidRPr="00B474EA">
        <w:rPr>
          <w:lang w:val="en-US"/>
        </w:rPr>
        <w:t xml:space="preserve"> cu </w:t>
      </w:r>
      <w:proofErr w:type="spellStart"/>
      <w:r w:rsidR="00B474EA" w:rsidRPr="00B474EA">
        <w:rPr>
          <w:lang w:val="en-US"/>
        </w:rPr>
        <w:t>cerințele</w:t>
      </w:r>
      <w:proofErr w:type="spellEnd"/>
      <w:r w:rsidR="00B474EA" w:rsidRPr="00B474EA">
        <w:rPr>
          <w:lang w:val="en-US"/>
        </w:rPr>
        <w:t xml:space="preserve"> de </w:t>
      </w:r>
      <w:proofErr w:type="spellStart"/>
      <w:r w:rsidR="00B474EA" w:rsidRPr="00B474EA">
        <w:rPr>
          <w:lang w:val="en-US"/>
        </w:rPr>
        <w:t>securitate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474EA" w:rsidRPr="00B474EA" w:rsidRDefault="00B474EA" w:rsidP="00B474EA">
            <w:pPr>
              <w:rPr>
                <w:iCs/>
              </w:rPr>
            </w:pPr>
            <w:r w:rsidRPr="00B474EA">
              <w:rPr>
                <w:iCs/>
              </w:rPr>
              <w:t>•</w:t>
            </w:r>
            <w:r w:rsidRPr="00B474EA">
              <w:rPr>
                <w:iCs/>
              </w:rPr>
              <w:tab/>
              <w:t xml:space="preserve">Informație </w:t>
            </w:r>
            <w:r w:rsidRPr="000374DD">
              <w:rPr>
                <w:iCs/>
              </w:rPr>
              <w:t xml:space="preserve">referitor la dotarea didactico-materială, centrelor de activitate, decizia </w:t>
            </w:r>
            <w:r w:rsidR="00B2614A" w:rsidRPr="000374DD">
              <w:rPr>
                <w:iCs/>
              </w:rPr>
              <w:t>CA  nr.09  din  20.05.2022</w:t>
            </w:r>
            <w:r w:rsidRPr="00B474EA">
              <w:rPr>
                <w:iCs/>
              </w:rPr>
              <w:t xml:space="preserve"> </w:t>
            </w:r>
          </w:p>
          <w:p w:rsidR="00B474EA" w:rsidRPr="00B474EA" w:rsidRDefault="00B474EA" w:rsidP="00B474EA">
            <w:pPr>
              <w:rPr>
                <w:iCs/>
              </w:rPr>
            </w:pPr>
            <w:r w:rsidRPr="00B474EA">
              <w:rPr>
                <w:iCs/>
              </w:rPr>
              <w:t>•</w:t>
            </w:r>
            <w:r w:rsidRPr="00B474EA">
              <w:rPr>
                <w:iCs/>
              </w:rPr>
              <w:tab/>
              <w:t>Informație referitor la dotarea cu echipament și materiale de curățenie și îngrijire.</w:t>
            </w:r>
          </w:p>
          <w:p w:rsidR="00C83B99" w:rsidRPr="00B474EA" w:rsidRDefault="00B474EA" w:rsidP="00B474EA">
            <w:pPr>
              <w:rPr>
                <w:iCs/>
              </w:rPr>
            </w:pPr>
            <w:r w:rsidRPr="00B474EA">
              <w:rPr>
                <w:iCs/>
              </w:rPr>
              <w:t>•</w:t>
            </w:r>
            <w:r w:rsidRPr="00B474EA">
              <w:rPr>
                <w:iCs/>
              </w:rPr>
              <w:tab/>
              <w:t>Registrul bunurilor materiale.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2B54C1" w:rsidP="00555577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Instituția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angajații</w:t>
            </w:r>
            <w:proofErr w:type="spellEnd"/>
            <w:r>
              <w:rPr>
                <w:rFonts w:eastAsia="Times New Roman"/>
                <w:iCs/>
              </w:rPr>
              <w:t xml:space="preserve"> din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sunt  </w:t>
            </w:r>
            <w:proofErr w:type="spellStart"/>
            <w:r>
              <w:rPr>
                <w:rFonts w:eastAsia="Times New Roman"/>
                <w:iCs/>
              </w:rPr>
              <w:t>asigurați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echipament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utilaje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dispozitive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ustensile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necesare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conformitate</w:t>
            </w:r>
            <w:proofErr w:type="spellEnd"/>
            <w:r>
              <w:rPr>
                <w:rFonts w:eastAsia="Times New Roman"/>
                <w:iCs/>
              </w:rPr>
              <w:t xml:space="preserve"> cu  </w:t>
            </w:r>
            <w:proofErr w:type="spellStart"/>
            <w:r>
              <w:rPr>
                <w:rFonts w:eastAsia="Times New Roman"/>
                <w:iCs/>
              </w:rPr>
              <w:t>parametrii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sanitaro-igienici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cerințele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secur</w:t>
            </w:r>
            <w:r w:rsidR="00B2614A">
              <w:rPr>
                <w:rFonts w:eastAsia="Times New Roman"/>
                <w:iCs/>
              </w:rPr>
              <w:t>itate</w:t>
            </w:r>
            <w:proofErr w:type="spellEnd"/>
            <w:r w:rsidR="00B2614A">
              <w:rPr>
                <w:rFonts w:eastAsia="Times New Roman"/>
                <w:iCs/>
              </w:rPr>
              <w:t xml:space="preserve"> din </w:t>
            </w:r>
            <w:proofErr w:type="spellStart"/>
            <w:r w:rsidR="00B2614A">
              <w:rPr>
                <w:rFonts w:eastAsia="Times New Roman"/>
                <w:iCs/>
              </w:rPr>
              <w:t>Regulamentul</w:t>
            </w:r>
            <w:proofErr w:type="spellEnd"/>
            <w:r w:rsidR="00B2614A">
              <w:rPr>
                <w:rFonts w:eastAsia="Times New Roman"/>
                <w:iCs/>
              </w:rPr>
              <w:t xml:space="preserve"> </w:t>
            </w:r>
            <w:proofErr w:type="spellStart"/>
            <w:r w:rsidR="00B2614A">
              <w:rPr>
                <w:rFonts w:eastAsia="Times New Roman"/>
                <w:iCs/>
              </w:rPr>
              <w:t>sanitar</w:t>
            </w:r>
            <w:proofErr w:type="spellEnd"/>
            <w:r>
              <w:rPr>
                <w:rFonts w:eastAsia="Times New Roman"/>
                <w:iCs/>
              </w:rPr>
              <w:t xml:space="preserve">. Permanent se </w:t>
            </w:r>
            <w:proofErr w:type="spellStart"/>
            <w:r>
              <w:rPr>
                <w:rFonts w:eastAsia="Times New Roman"/>
                <w:iCs/>
              </w:rPr>
              <w:t>respectă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regulile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sanitaro-igienice</w:t>
            </w:r>
            <w:proofErr w:type="spellEnd"/>
            <w:r>
              <w:rPr>
                <w:rFonts w:eastAsia="Times New Roman"/>
                <w:iCs/>
              </w:rPr>
              <w:t xml:space="preserve">  de </w:t>
            </w:r>
            <w:proofErr w:type="spellStart"/>
            <w:r>
              <w:rPr>
                <w:rFonts w:eastAsia="Times New Roman"/>
                <w:iCs/>
              </w:rPr>
              <w:t>către</w:t>
            </w:r>
            <w:proofErr w:type="spellEnd"/>
            <w:r w:rsidR="00B2614A">
              <w:rPr>
                <w:rFonts w:eastAsia="Times New Roman"/>
                <w:iCs/>
              </w:rPr>
              <w:t xml:space="preserve"> </w:t>
            </w:r>
            <w:proofErr w:type="spellStart"/>
            <w:r w:rsidR="00B2614A">
              <w:rPr>
                <w:rFonts w:eastAsia="Times New Roman"/>
                <w:iCs/>
              </w:rPr>
              <w:t>angajați</w:t>
            </w:r>
            <w:proofErr w:type="spellEnd"/>
            <w:r w:rsidR="00B2614A">
              <w:rPr>
                <w:rFonts w:eastAsia="Times New Roman"/>
                <w:iCs/>
              </w:rPr>
              <w:t xml:space="preserve"> </w:t>
            </w:r>
            <w:proofErr w:type="spellStart"/>
            <w:r w:rsidR="00B2614A">
              <w:rPr>
                <w:rFonts w:eastAsia="Times New Roman"/>
                <w:iCs/>
              </w:rPr>
              <w:t>ş</w:t>
            </w:r>
            <w:r>
              <w:rPr>
                <w:rFonts w:eastAsia="Times New Roman"/>
                <w:iCs/>
              </w:rPr>
              <w:t>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copii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 w:rsidR="00B474EA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2B54C1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B474EA">
              <w:t>2</w:t>
            </w:r>
          </w:p>
        </w:tc>
      </w:tr>
    </w:tbl>
    <w:p w:rsidR="00D25024" w:rsidRDefault="00D25024" w:rsidP="00D25024"/>
    <w:p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1.1.6.</w:t>
      </w:r>
      <w:r w:rsidRPr="00D25024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Prezenţa</w:t>
      </w:r>
      <w:proofErr w:type="spellEnd"/>
      <w:r w:rsidR="00B474EA" w:rsidRPr="00B474EA">
        <w:rPr>
          <w:lang w:val="en-US"/>
        </w:rPr>
        <w:t xml:space="preserve">  </w:t>
      </w:r>
      <w:proofErr w:type="spellStart"/>
      <w:r w:rsidR="00B474EA" w:rsidRPr="00B474EA">
        <w:rPr>
          <w:lang w:val="en-US"/>
        </w:rPr>
        <w:t>spațiilor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pentru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prepararea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și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servirea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hranei</w:t>
      </w:r>
      <w:proofErr w:type="spellEnd"/>
      <w:r w:rsidR="00B474EA" w:rsidRPr="00B474EA">
        <w:rPr>
          <w:lang w:val="en-US"/>
        </w:rPr>
        <w:t xml:space="preserve">, cu </w:t>
      </w:r>
      <w:proofErr w:type="spellStart"/>
      <w:r w:rsidR="00B474EA" w:rsidRPr="00B474EA">
        <w:rPr>
          <w:lang w:val="en-US"/>
        </w:rPr>
        <w:t>respectarea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criteriilor</w:t>
      </w:r>
      <w:proofErr w:type="spellEnd"/>
      <w:r w:rsidR="00B474EA" w:rsidRPr="00B474EA">
        <w:rPr>
          <w:lang w:val="en-US"/>
        </w:rPr>
        <w:t xml:space="preserve"> de </w:t>
      </w:r>
      <w:proofErr w:type="spellStart"/>
      <w:r w:rsidR="00B474EA" w:rsidRPr="00B474EA">
        <w:rPr>
          <w:lang w:val="en-US"/>
        </w:rPr>
        <w:t>siguranţă</w:t>
      </w:r>
      <w:proofErr w:type="spellEnd"/>
      <w:r w:rsidR="00B474EA" w:rsidRPr="00B474EA">
        <w:rPr>
          <w:lang w:val="en-US"/>
        </w:rPr>
        <w:t xml:space="preserve">, </w:t>
      </w:r>
      <w:proofErr w:type="spellStart"/>
      <w:r w:rsidR="00B474EA" w:rsidRPr="00B474EA">
        <w:rPr>
          <w:lang w:val="en-US"/>
        </w:rPr>
        <w:t>accesibilitate</w:t>
      </w:r>
      <w:proofErr w:type="spellEnd"/>
      <w:r w:rsidR="00B474EA" w:rsidRPr="00B474EA">
        <w:rPr>
          <w:lang w:val="en-US"/>
        </w:rPr>
        <w:t xml:space="preserve">, </w:t>
      </w:r>
      <w:proofErr w:type="spellStart"/>
      <w:r w:rsidR="00B474EA" w:rsidRPr="00B474EA">
        <w:rPr>
          <w:lang w:val="en-US"/>
        </w:rPr>
        <w:t>funcţinonalitate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şi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confort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pentru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copii</w:t>
      </w:r>
      <w:proofErr w:type="spellEnd"/>
      <w:r w:rsidR="00B474EA" w:rsidRPr="00B474EA">
        <w:rPr>
          <w:lang w:val="en-US"/>
        </w:rPr>
        <w:t>/</w:t>
      </w:r>
      <w:proofErr w:type="spellStart"/>
      <w:r w:rsidR="00B474EA" w:rsidRPr="00B474EA">
        <w:rPr>
          <w:lang w:val="en-US"/>
        </w:rPr>
        <w:t>elevi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 xml:space="preserve">ROF, cap.VI Organizarea alimentației și sănătății copiilor                   </w:t>
            </w:r>
          </w:p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 xml:space="preserve">PAA, Cap.3,pct.III Organizarea alimentației copiilor.  </w:t>
            </w:r>
          </w:p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 xml:space="preserve">Fișele post ale </w:t>
            </w:r>
            <w:r w:rsidRPr="000374DD">
              <w:rPr>
                <w:iCs/>
              </w:rPr>
              <w:t>angajaților blocului alimentar/asistentului de educator aprobate la</w:t>
            </w:r>
            <w:r w:rsidR="00A26671" w:rsidRPr="000374DD">
              <w:rPr>
                <w:iCs/>
              </w:rPr>
              <w:t xml:space="preserve"> ședința CA nr.06 din 24.01.2022</w:t>
            </w:r>
            <w:r w:rsidRPr="000374DD">
              <w:rPr>
                <w:iCs/>
              </w:rPr>
              <w:t>.</w:t>
            </w:r>
          </w:p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>Meniu-model, aprobat la</w:t>
            </w:r>
            <w:r w:rsidR="00A26671">
              <w:rPr>
                <w:iCs/>
                <w:color w:val="000000" w:themeColor="text1"/>
              </w:rPr>
              <w:t xml:space="preserve"> ședința </w:t>
            </w:r>
            <w:r w:rsidR="00A26671" w:rsidRPr="000374DD">
              <w:rPr>
                <w:iCs/>
              </w:rPr>
              <w:t>CA nr.13 din 26.01.2022</w:t>
            </w:r>
            <w:r w:rsidRPr="000374DD">
              <w:rPr>
                <w:iCs/>
              </w:rPr>
              <w:t>,</w:t>
            </w:r>
            <w:r w:rsidRPr="00B474EA">
              <w:rPr>
                <w:iCs/>
                <w:color w:val="000000" w:themeColor="text1"/>
              </w:rPr>
              <w:t xml:space="preserve">  coordonat cu CSP Chişinău .</w:t>
            </w:r>
          </w:p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>Fișele tehnologice, elaborate conform meniului model.</w:t>
            </w:r>
          </w:p>
          <w:p w:rsidR="00B474EA" w:rsidRPr="00B474EA" w:rsidRDefault="00A26671" w:rsidP="00B474EA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•</w:t>
            </w:r>
            <w:r>
              <w:rPr>
                <w:iCs/>
                <w:color w:val="000000" w:themeColor="text1"/>
              </w:rPr>
              <w:tab/>
              <w:t>Ordinul nr.09 din 03.01.2022</w:t>
            </w:r>
            <w:r w:rsidR="00B474EA" w:rsidRPr="00B474EA">
              <w:rPr>
                <w:iCs/>
                <w:color w:val="000000" w:themeColor="text1"/>
              </w:rPr>
              <w:t xml:space="preserve"> Cu privire la numirea comisiei de triere.</w:t>
            </w:r>
          </w:p>
          <w:p w:rsidR="00B474EA" w:rsidRPr="00B474EA" w:rsidRDefault="00A26671" w:rsidP="00B474EA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•</w:t>
            </w:r>
            <w:r>
              <w:rPr>
                <w:iCs/>
                <w:color w:val="000000" w:themeColor="text1"/>
              </w:rPr>
              <w:tab/>
              <w:t>Registre ce țin de alimentaţia copiilor ş</w:t>
            </w:r>
            <w:r w:rsidR="00B474EA" w:rsidRPr="00B474EA">
              <w:rPr>
                <w:iCs/>
                <w:color w:val="000000" w:themeColor="text1"/>
              </w:rPr>
              <w:t>i blocul alimentar.</w:t>
            </w:r>
          </w:p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>Schema blocului alimentar.</w:t>
            </w:r>
          </w:p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>Oferta produselor alimentare, elaborate conform meniului model.</w:t>
            </w:r>
          </w:p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>Lista agenților economici cu graficul livrării produselor alimentare.</w:t>
            </w:r>
          </w:p>
          <w:p w:rsidR="00B474EA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 xml:space="preserve">Informație referitor la dotarea blocului alimentar și depozitelor pentru produse alimentare decizia </w:t>
            </w:r>
            <w:r w:rsidR="00A26671" w:rsidRPr="000374DD">
              <w:rPr>
                <w:iCs/>
              </w:rPr>
              <w:t>CA nr. 05 din 20 mai 2022</w:t>
            </w:r>
            <w:r w:rsidRPr="000374DD">
              <w:rPr>
                <w:iCs/>
              </w:rPr>
              <w:t>.</w:t>
            </w:r>
          </w:p>
          <w:p w:rsidR="00EE58AB" w:rsidRPr="00B474EA" w:rsidRDefault="00B474EA" w:rsidP="00B474EA">
            <w:pPr>
              <w:rPr>
                <w:iCs/>
                <w:color w:val="000000" w:themeColor="text1"/>
              </w:rPr>
            </w:pPr>
            <w:r w:rsidRPr="00B474EA">
              <w:rPr>
                <w:iCs/>
                <w:color w:val="000000" w:themeColor="text1"/>
              </w:rPr>
              <w:t>•</w:t>
            </w:r>
            <w:r w:rsidRPr="00B474EA">
              <w:rPr>
                <w:iCs/>
                <w:color w:val="000000" w:themeColor="text1"/>
              </w:rPr>
              <w:tab/>
              <w:t>Contractul de aprovizionare cu apă potabilă.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544E2D" w:rsidP="00555577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5578D4">
              <w:rPr>
                <w:szCs w:val="24"/>
              </w:rPr>
              <w:t>Blocul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alimentar</w:t>
            </w:r>
            <w:proofErr w:type="spellEnd"/>
            <w:r w:rsidRPr="005578D4">
              <w:rPr>
                <w:szCs w:val="24"/>
              </w:rPr>
              <w:t xml:space="preserve"> din </w:t>
            </w:r>
            <w:proofErr w:type="spellStart"/>
            <w:r w:rsidRPr="005578D4">
              <w:rPr>
                <w:szCs w:val="24"/>
              </w:rPr>
              <w:t>instituție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este</w:t>
            </w:r>
            <w:proofErr w:type="spellEnd"/>
            <w:r w:rsidRPr="005578D4">
              <w:rPr>
                <w:szCs w:val="24"/>
              </w:rPr>
              <w:t xml:space="preserve">  </w:t>
            </w:r>
            <w:proofErr w:type="spellStart"/>
            <w:r w:rsidRPr="005578D4">
              <w:rPr>
                <w:szCs w:val="24"/>
              </w:rPr>
              <w:t>dotat</w:t>
            </w:r>
            <w:proofErr w:type="spellEnd"/>
            <w:r w:rsidRPr="005578D4">
              <w:rPr>
                <w:szCs w:val="24"/>
              </w:rPr>
              <w:t xml:space="preserve"> cu </w:t>
            </w:r>
            <w:proofErr w:type="spellStart"/>
            <w:r w:rsidRPr="005578D4">
              <w:rPr>
                <w:szCs w:val="24"/>
              </w:rPr>
              <w:t>spații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pentru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prepararea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hranei</w:t>
            </w:r>
            <w:proofErr w:type="spellEnd"/>
            <w:r w:rsidRPr="005578D4">
              <w:rPr>
                <w:szCs w:val="24"/>
              </w:rPr>
              <w:t xml:space="preserve">, care </w:t>
            </w:r>
            <w:proofErr w:type="spellStart"/>
            <w:r w:rsidRPr="005578D4">
              <w:rPr>
                <w:szCs w:val="24"/>
              </w:rPr>
              <w:t>corespund</w:t>
            </w:r>
            <w:proofErr w:type="spellEnd"/>
            <w:r w:rsidRPr="005578D4">
              <w:rPr>
                <w:szCs w:val="24"/>
              </w:rPr>
              <w:t xml:space="preserve">  </w:t>
            </w:r>
            <w:proofErr w:type="spellStart"/>
            <w:r w:rsidRPr="005578D4">
              <w:rPr>
                <w:szCs w:val="24"/>
              </w:rPr>
              <w:t>normelor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sanitare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în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vigoare</w:t>
            </w:r>
            <w:proofErr w:type="spellEnd"/>
            <w:r w:rsidRPr="005578D4">
              <w:rPr>
                <w:szCs w:val="24"/>
              </w:rPr>
              <w:t xml:space="preserve">, </w:t>
            </w:r>
            <w:proofErr w:type="spellStart"/>
            <w:r w:rsidRPr="005578D4">
              <w:rPr>
                <w:szCs w:val="24"/>
              </w:rPr>
              <w:t>în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ceea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ce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privește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siguranța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și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sănătatea</w:t>
            </w:r>
            <w:proofErr w:type="spellEnd"/>
            <w:r w:rsidRPr="005578D4">
              <w:rPr>
                <w:szCs w:val="24"/>
              </w:rPr>
              <w:t xml:space="preserve"> </w:t>
            </w:r>
            <w:proofErr w:type="spellStart"/>
            <w:r w:rsidRPr="005578D4">
              <w:rPr>
                <w:szCs w:val="24"/>
              </w:rPr>
              <w:t>copiilor</w:t>
            </w:r>
            <w:proofErr w:type="spellEnd"/>
            <w:r w:rsidRPr="005578D4"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caz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primire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produselor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nonconforme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comisia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triere</w:t>
            </w:r>
            <w:proofErr w:type="spellEnd"/>
            <w:r>
              <w:rPr>
                <w:szCs w:val="24"/>
              </w:rPr>
              <w:t xml:space="preserve"> le </w:t>
            </w:r>
            <w:proofErr w:type="spellStart"/>
            <w:r>
              <w:rPr>
                <w:szCs w:val="24"/>
              </w:rPr>
              <w:t>restituie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agentul</w:t>
            </w:r>
            <w:proofErr w:type="spellEnd"/>
            <w:r>
              <w:rPr>
                <w:szCs w:val="24"/>
              </w:rPr>
              <w:t xml:space="preserve"> economic </w:t>
            </w:r>
            <w:proofErr w:type="spellStart"/>
            <w:r>
              <w:rPr>
                <w:szCs w:val="24"/>
              </w:rPr>
              <w:t>printr</w:t>
            </w:r>
            <w:proofErr w:type="spellEnd"/>
            <w:r>
              <w:rPr>
                <w:szCs w:val="24"/>
              </w:rPr>
              <w:t>-un act.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F842E4">
            <w:r>
              <w:t>Autoevaluare conform criteriilor: -</w:t>
            </w:r>
            <w:r w:rsidR="00057F64">
              <w:t>1</w:t>
            </w:r>
          </w:p>
        </w:tc>
        <w:tc>
          <w:tcPr>
            <w:tcW w:w="2268" w:type="dxa"/>
          </w:tcPr>
          <w:p w:rsidR="00F842E4" w:rsidRPr="00D25024" w:rsidRDefault="00F842E4" w:rsidP="00F842E4">
            <w:r>
              <w:t xml:space="preserve">Punctaj acordat: - </w:t>
            </w:r>
            <w:r w:rsidR="00057F64">
              <w:t>1</w:t>
            </w:r>
          </w:p>
        </w:tc>
      </w:tr>
    </w:tbl>
    <w:p w:rsidR="00B474EA" w:rsidRDefault="00B474EA" w:rsidP="00DE23B1">
      <w:pPr>
        <w:rPr>
          <w:b/>
          <w:bCs/>
          <w:lang w:val="en-US"/>
        </w:rPr>
      </w:pP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1.1.7.</w:t>
      </w:r>
      <w:r w:rsidRPr="00D25024">
        <w:rPr>
          <w:lang w:val="en-US"/>
        </w:rPr>
        <w:t xml:space="preserve"> </w:t>
      </w:r>
      <w:proofErr w:type="spellStart"/>
      <w:r w:rsidR="00C603A3">
        <w:rPr>
          <w:lang w:val="en-US"/>
        </w:rPr>
        <w:t>Prezența</w:t>
      </w:r>
      <w:proofErr w:type="spellEnd"/>
      <w:r w:rsidR="00C603A3">
        <w:rPr>
          <w:lang w:val="en-US"/>
        </w:rPr>
        <w:t xml:space="preserve"> </w:t>
      </w:r>
      <w:proofErr w:type="spellStart"/>
      <w:r w:rsidR="00C603A3">
        <w:rPr>
          <w:lang w:val="en-US"/>
        </w:rPr>
        <w:t>spațiilor</w:t>
      </w:r>
      <w:proofErr w:type="spellEnd"/>
      <w:r w:rsidR="00C603A3">
        <w:rPr>
          <w:lang w:val="en-US"/>
        </w:rPr>
        <w:t xml:space="preserve"> </w:t>
      </w:r>
      <w:proofErr w:type="spellStart"/>
      <w:r w:rsidR="00C603A3">
        <w:rPr>
          <w:lang w:val="en-US"/>
        </w:rPr>
        <w:t>sanitare</w:t>
      </w:r>
      <w:proofErr w:type="spellEnd"/>
      <w:r w:rsidR="00C603A3">
        <w:rPr>
          <w:lang w:val="en-US"/>
        </w:rPr>
        <w:t xml:space="preserve"> (</w:t>
      </w:r>
      <w:proofErr w:type="spellStart"/>
      <w:r w:rsidR="00B474EA" w:rsidRPr="00B474EA">
        <w:rPr>
          <w:lang w:val="en-US"/>
        </w:rPr>
        <w:t>tualete</w:t>
      </w:r>
      <w:proofErr w:type="spellEnd"/>
      <w:r w:rsidR="00B474EA" w:rsidRPr="00B474EA">
        <w:rPr>
          <w:lang w:val="en-US"/>
        </w:rPr>
        <w:t xml:space="preserve">, </w:t>
      </w:r>
      <w:proofErr w:type="spellStart"/>
      <w:r w:rsidR="00B474EA" w:rsidRPr="00B474EA">
        <w:rPr>
          <w:lang w:val="en-US"/>
        </w:rPr>
        <w:t>lavuare</w:t>
      </w:r>
      <w:proofErr w:type="spellEnd"/>
      <w:r w:rsidR="00B474EA" w:rsidRPr="00B474EA">
        <w:rPr>
          <w:lang w:val="en-US"/>
        </w:rPr>
        <w:t xml:space="preserve">), cu </w:t>
      </w:r>
      <w:proofErr w:type="spellStart"/>
      <w:r w:rsidR="00B474EA" w:rsidRPr="00B474EA">
        <w:rPr>
          <w:lang w:val="en-US"/>
        </w:rPr>
        <w:t>respectarea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criteriilor</w:t>
      </w:r>
      <w:proofErr w:type="spellEnd"/>
      <w:r w:rsidR="00B474EA" w:rsidRPr="00B474EA">
        <w:rPr>
          <w:lang w:val="en-US"/>
        </w:rPr>
        <w:t xml:space="preserve"> de </w:t>
      </w:r>
      <w:proofErr w:type="spellStart"/>
      <w:r w:rsidR="00B474EA" w:rsidRPr="00B474EA">
        <w:rPr>
          <w:lang w:val="en-US"/>
        </w:rPr>
        <w:t>accesibilitate</w:t>
      </w:r>
      <w:proofErr w:type="spellEnd"/>
      <w:r w:rsidR="00B474EA" w:rsidRPr="00B474EA">
        <w:rPr>
          <w:lang w:val="en-US"/>
        </w:rPr>
        <w:t xml:space="preserve">, </w:t>
      </w:r>
      <w:proofErr w:type="spellStart"/>
      <w:r w:rsidR="00B474EA" w:rsidRPr="00B474EA">
        <w:rPr>
          <w:lang w:val="en-US"/>
        </w:rPr>
        <w:t>funcționalitate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și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confort</w:t>
      </w:r>
      <w:proofErr w:type="spellEnd"/>
      <w:r w:rsidR="00B474EA" w:rsidRPr="00B474EA">
        <w:rPr>
          <w:lang w:val="en-US"/>
        </w:rPr>
        <w:t xml:space="preserve"> </w:t>
      </w:r>
      <w:proofErr w:type="spellStart"/>
      <w:r w:rsidR="00B474EA" w:rsidRPr="00B474EA">
        <w:rPr>
          <w:lang w:val="en-US"/>
        </w:rPr>
        <w:t>pentru</w:t>
      </w:r>
      <w:proofErr w:type="spellEnd"/>
      <w:r w:rsidR="00B474EA" w:rsidRPr="00B474EA">
        <w:rPr>
          <w:lang w:val="en-US"/>
        </w:rPr>
        <w:t xml:space="preserve">  </w:t>
      </w:r>
      <w:proofErr w:type="spellStart"/>
      <w:r w:rsidR="00B474EA" w:rsidRPr="00B474EA">
        <w:rPr>
          <w:lang w:val="en-US"/>
        </w:rPr>
        <w:t>copii</w:t>
      </w:r>
      <w:proofErr w:type="spellEnd"/>
      <w:r w:rsidR="00B474EA" w:rsidRPr="00B474EA">
        <w:rPr>
          <w:lang w:val="en-US"/>
        </w:rPr>
        <w:t>/</w:t>
      </w:r>
      <w:proofErr w:type="spellStart"/>
      <w:r w:rsidR="00B474EA" w:rsidRPr="00B474EA">
        <w:rPr>
          <w:lang w:val="en-US"/>
        </w:rPr>
        <w:t>elevi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3B1" w:rsidRPr="004B5999" w:rsidRDefault="004B5999" w:rsidP="004B599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FF0000"/>
              </w:rPr>
            </w:pPr>
            <w:proofErr w:type="spellStart"/>
            <w:r w:rsidRPr="00ED5215">
              <w:rPr>
                <w:iCs/>
                <w:color w:val="000000" w:themeColor="text1"/>
              </w:rPr>
              <w:t>Graficele</w:t>
            </w:r>
            <w:proofErr w:type="spellEnd"/>
            <w:r w:rsidRPr="00ED5215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ED5215">
              <w:rPr>
                <w:iCs/>
                <w:color w:val="000000" w:themeColor="text1"/>
              </w:rPr>
              <w:t>efectuare</w:t>
            </w:r>
            <w:proofErr w:type="spellEnd"/>
            <w:r w:rsidRPr="00ED5215">
              <w:rPr>
                <w:iCs/>
                <w:color w:val="000000" w:themeColor="text1"/>
              </w:rPr>
              <w:t xml:space="preserve"> a </w:t>
            </w:r>
            <w:proofErr w:type="spellStart"/>
            <w:r w:rsidRPr="00ED5215">
              <w:rPr>
                <w:iCs/>
                <w:color w:val="000000" w:themeColor="text1"/>
              </w:rPr>
              <w:t>curățeniei</w:t>
            </w:r>
            <w:proofErr w:type="spellEnd"/>
            <w:r w:rsidRPr="00ED5215">
              <w:rPr>
                <w:iCs/>
                <w:color w:val="000000" w:themeColor="text1"/>
              </w:rPr>
              <w:t xml:space="preserve"> la bloc </w:t>
            </w:r>
            <w:proofErr w:type="spellStart"/>
            <w:r w:rsidRPr="00ED5215">
              <w:rPr>
                <w:iCs/>
                <w:color w:val="000000" w:themeColor="text1"/>
              </w:rPr>
              <w:t>alimentar</w:t>
            </w:r>
            <w:proofErr w:type="spellEnd"/>
            <w:r w:rsidRPr="00ED5215">
              <w:rPr>
                <w:iCs/>
                <w:color w:val="000000" w:themeColor="text1"/>
              </w:rPr>
              <w:t xml:space="preserve">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B64C4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8308A1">
              <w:rPr>
                <w:szCs w:val="24"/>
              </w:rPr>
              <w:t>Instituția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dispune</w:t>
            </w:r>
            <w:proofErr w:type="spellEnd"/>
            <w:r w:rsidRPr="008308A1">
              <w:rPr>
                <w:szCs w:val="24"/>
              </w:rPr>
              <w:t xml:space="preserve"> de </w:t>
            </w:r>
            <w:proofErr w:type="spellStart"/>
            <w:r w:rsidRPr="008308A1">
              <w:rPr>
                <w:szCs w:val="24"/>
              </w:rPr>
              <w:t>blocuri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sanitare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reparate</w:t>
            </w:r>
            <w:proofErr w:type="spellEnd"/>
            <w:r>
              <w:rPr>
                <w:szCs w:val="24"/>
              </w:rPr>
              <w:t xml:space="preserve"> capital </w:t>
            </w:r>
            <w:r w:rsidR="00C603A3">
              <w:rPr>
                <w:szCs w:val="24"/>
              </w:rPr>
              <w:t xml:space="preserve">, WC, </w:t>
            </w:r>
            <w:proofErr w:type="spellStart"/>
            <w:r w:rsidRPr="008308A1">
              <w:rPr>
                <w:szCs w:val="24"/>
              </w:rPr>
              <w:t>lavoare</w:t>
            </w:r>
            <w:proofErr w:type="spellEnd"/>
            <w:r w:rsidRPr="008308A1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uscătoare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mâini</w:t>
            </w:r>
            <w:proofErr w:type="spellEnd"/>
            <w:r>
              <w:rPr>
                <w:szCs w:val="24"/>
              </w:rPr>
              <w:t>,</w:t>
            </w:r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apă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caldă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și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săpun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și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corespund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normelor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sanitare</w:t>
            </w:r>
            <w:proofErr w:type="spellEnd"/>
            <w:r w:rsidRPr="008308A1">
              <w:rPr>
                <w:szCs w:val="24"/>
              </w:rPr>
              <w:t xml:space="preserve">, </w:t>
            </w:r>
            <w:proofErr w:type="spellStart"/>
            <w:r w:rsidRPr="008308A1">
              <w:rPr>
                <w:szCs w:val="24"/>
              </w:rPr>
              <w:t>referitor</w:t>
            </w:r>
            <w:proofErr w:type="spellEnd"/>
            <w:r w:rsidRPr="008308A1">
              <w:rPr>
                <w:szCs w:val="24"/>
              </w:rPr>
              <w:t xml:space="preserve"> la </w:t>
            </w:r>
            <w:proofErr w:type="spellStart"/>
            <w:r w:rsidRPr="008308A1">
              <w:rPr>
                <w:szCs w:val="24"/>
              </w:rPr>
              <w:t>criteriile</w:t>
            </w:r>
            <w:proofErr w:type="spellEnd"/>
            <w:r w:rsidRPr="008308A1">
              <w:rPr>
                <w:szCs w:val="24"/>
              </w:rPr>
              <w:t xml:space="preserve"> de </w:t>
            </w:r>
            <w:proofErr w:type="spellStart"/>
            <w:r w:rsidRPr="008308A1">
              <w:rPr>
                <w:szCs w:val="24"/>
              </w:rPr>
              <w:t>funcționalitate</w:t>
            </w:r>
            <w:proofErr w:type="spellEnd"/>
            <w:r w:rsidRPr="008308A1">
              <w:rPr>
                <w:szCs w:val="24"/>
              </w:rPr>
              <w:t xml:space="preserve">, </w:t>
            </w:r>
            <w:proofErr w:type="spellStart"/>
            <w:r w:rsidRPr="008308A1">
              <w:rPr>
                <w:szCs w:val="24"/>
              </w:rPr>
              <w:t>accesibilitate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și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confortul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copiilor</w:t>
            </w:r>
            <w:proofErr w:type="spellEnd"/>
            <w:r w:rsidRPr="008308A1">
              <w:rPr>
                <w:szCs w:val="24"/>
              </w:rPr>
              <w:t xml:space="preserve">, conform </w:t>
            </w:r>
            <w:proofErr w:type="spellStart"/>
            <w:r w:rsidRPr="008308A1">
              <w:rPr>
                <w:szCs w:val="24"/>
              </w:rPr>
              <w:t>indica</w:t>
            </w:r>
            <w:r>
              <w:rPr>
                <w:szCs w:val="24"/>
              </w:rPr>
              <w:t>torilor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asigurării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instituției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</w:t>
            </w:r>
            <w:r w:rsidRPr="008308A1">
              <w:rPr>
                <w:szCs w:val="24"/>
              </w:rPr>
              <w:t>mpotriva</w:t>
            </w:r>
            <w:proofErr w:type="spellEnd"/>
            <w:r w:rsidRPr="008308A1">
              <w:rPr>
                <w:szCs w:val="24"/>
              </w:rPr>
              <w:t xml:space="preserve"> </w:t>
            </w:r>
            <w:proofErr w:type="spellStart"/>
            <w:r w:rsidRPr="008308A1">
              <w:rPr>
                <w:szCs w:val="24"/>
              </w:rPr>
              <w:t>infecție</w:t>
            </w:r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C603A3"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B64C47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C603A3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1.1.8.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funcționalitatea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mijloacelor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antiincendiare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ieșirilor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rezervă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03A3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 xml:space="preserve">PAA, Capitolul 9. Managementul organizaţional. </w:t>
            </w:r>
          </w:p>
          <w:p w:rsidR="00C603A3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>Indicatoarele de semnalizare și evacuare.</w:t>
            </w:r>
          </w:p>
          <w:p w:rsidR="00C603A3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>Aprobarea schemelor de evacuare din instituție , decizia CA proces-verbal nr.13   din 20.08.2021.</w:t>
            </w:r>
          </w:p>
          <w:p w:rsidR="00C603A3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>Ordinul nr. 49 din 01.09.2021 Cu privire la numirea persoanei responsabile de securitatea antiincendiară.</w:t>
            </w:r>
          </w:p>
          <w:p w:rsidR="00C603A3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>Ordin nr 53 din 01.09.2021 Cu privire la aprobarea și punerea în aplicare a instrucțiunilor privind apărarea împotriva incendiilor.</w:t>
            </w:r>
          </w:p>
          <w:p w:rsidR="00C603A3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>Panou Securitatea antiincendiară</w:t>
            </w:r>
          </w:p>
          <w:p w:rsidR="00C603A3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>Instrucțiunile la apararea incendiului.</w:t>
            </w:r>
          </w:p>
          <w:p w:rsidR="00C603A3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>Termen de garanție la stingătoare, valabil până în luna septembrie 2023.</w:t>
            </w:r>
          </w:p>
          <w:p w:rsidR="00992410" w:rsidRPr="00C603A3" w:rsidRDefault="00C603A3" w:rsidP="00C603A3">
            <w:pPr>
              <w:rPr>
                <w:iCs/>
                <w:color w:val="000000" w:themeColor="text1"/>
              </w:rPr>
            </w:pPr>
            <w:r w:rsidRPr="00C603A3">
              <w:rPr>
                <w:iCs/>
                <w:color w:val="000000" w:themeColor="text1"/>
              </w:rPr>
              <w:t>•</w:t>
            </w:r>
            <w:r w:rsidRPr="00C603A3">
              <w:rPr>
                <w:iCs/>
                <w:color w:val="000000" w:themeColor="text1"/>
              </w:rPr>
              <w:tab/>
              <w:t>Furtunuri de incendiu.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982833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923609">
              <w:rPr>
                <w:szCs w:val="24"/>
              </w:rPr>
              <w:t>Instituția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dispune</w:t>
            </w:r>
            <w:proofErr w:type="spellEnd"/>
            <w:r w:rsidRPr="00923609">
              <w:rPr>
                <w:szCs w:val="24"/>
              </w:rPr>
              <w:t xml:space="preserve"> de </w:t>
            </w:r>
            <w:proofErr w:type="spellStart"/>
            <w:r w:rsidRPr="00923609">
              <w:rPr>
                <w:szCs w:val="24"/>
              </w:rPr>
              <w:t>mijloace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antiincendiare</w:t>
            </w:r>
            <w:proofErr w:type="spellEnd"/>
            <w:r w:rsidRPr="00923609">
              <w:rPr>
                <w:szCs w:val="24"/>
              </w:rPr>
              <w:t xml:space="preserve">, plan de </w:t>
            </w:r>
            <w:proofErr w:type="spellStart"/>
            <w:r w:rsidRPr="00923609">
              <w:rPr>
                <w:szCs w:val="24"/>
              </w:rPr>
              <w:t>evacuare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în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caz</w:t>
            </w:r>
            <w:proofErr w:type="spellEnd"/>
            <w:r w:rsidRPr="00923609">
              <w:rPr>
                <w:szCs w:val="24"/>
              </w:rPr>
              <w:t xml:space="preserve"> de </w:t>
            </w:r>
            <w:proofErr w:type="spellStart"/>
            <w:r w:rsidRPr="00923609">
              <w:rPr>
                <w:szCs w:val="24"/>
              </w:rPr>
              <w:t>incendiu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și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ieșiri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rezervă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fiecare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grupă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este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asigurată</w:t>
            </w:r>
            <w:proofErr w:type="spellEnd"/>
            <w:r>
              <w:rPr>
                <w:szCs w:val="24"/>
              </w:rPr>
              <w:t xml:space="preserve"> cu o </w:t>
            </w:r>
            <w:proofErr w:type="spellStart"/>
            <w:r>
              <w:rPr>
                <w:szCs w:val="24"/>
              </w:rPr>
              <w:t>ieșire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rezervă</w:t>
            </w:r>
            <w:proofErr w:type="spellEnd"/>
            <w:r>
              <w:rPr>
                <w:szCs w:val="24"/>
              </w:rPr>
              <w:t>.</w:t>
            </w:r>
            <w:r w:rsidR="00C750A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Sunt </w:t>
            </w:r>
            <w:proofErr w:type="spellStart"/>
            <w:r>
              <w:rPr>
                <w:szCs w:val="24"/>
              </w:rPr>
              <w:t>prezente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C603A3">
              <w:rPr>
                <w:szCs w:val="24"/>
              </w:rPr>
              <w:t>indicatoarele</w:t>
            </w:r>
            <w:proofErr w:type="spellEnd"/>
            <w:r w:rsidR="00C603A3">
              <w:rPr>
                <w:szCs w:val="24"/>
              </w:rPr>
              <w:t xml:space="preserve"> de </w:t>
            </w:r>
            <w:proofErr w:type="spellStart"/>
            <w:r w:rsidR="00C603A3">
              <w:rPr>
                <w:szCs w:val="24"/>
              </w:rPr>
              <w:t>semnalizare</w:t>
            </w:r>
            <w:proofErr w:type="spellEnd"/>
            <w:r w:rsidR="00C603A3">
              <w:rPr>
                <w:szCs w:val="24"/>
              </w:rPr>
              <w:t xml:space="preserve"> ,9 </w:t>
            </w:r>
            <w:proofErr w:type="spellStart"/>
            <w:r w:rsidR="00C603A3">
              <w:rPr>
                <w:szCs w:val="24"/>
              </w:rPr>
              <w:t>stingătoare</w:t>
            </w:r>
            <w:proofErr w:type="spellEnd"/>
            <w:r w:rsidR="00C603A3">
              <w:rPr>
                <w:szCs w:val="24"/>
              </w:rPr>
              <w:t xml:space="preserve">, 5 </w:t>
            </w:r>
            <w:proofErr w:type="spellStart"/>
            <w:r w:rsidR="00C603A3">
              <w:rPr>
                <w:szCs w:val="24"/>
              </w:rPr>
              <w:t>furtunuri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panourile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speciale</w:t>
            </w:r>
            <w:proofErr w:type="spellEnd"/>
            <w:r>
              <w:rPr>
                <w:szCs w:val="24"/>
              </w:rPr>
              <w:t xml:space="preserve">.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C603A3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C603A3">
              <w:t>1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1.1.9.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Desfășurarea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respectare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regulilor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circulație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rutieră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tehnicii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securității</w:t>
      </w:r>
      <w:proofErr w:type="spellEnd"/>
      <w:r w:rsidRPr="00D25024">
        <w:rPr>
          <w:lang w:val="en-US"/>
        </w:rPr>
        <w:t xml:space="preserve">,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situațiilor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risc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acordare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primului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ajutor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03A3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PAA, Capitolul 3 Asigurarea vieții și sănătății copiilor, propagarea modului sănătos de viață. Pct. 3.4 Respectarea IOVSC și 3.5 Educația pentru sănătate. Capitolul 4. Managementul organizational. Pct.4.1 Activitatea grupului operativ </w:t>
            </w:r>
          </w:p>
          <w:p w:rsidR="00C603A3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Lunarul pentru educația timpurie. Campania de prevenire a acciden</w:t>
            </w:r>
            <w:r w:rsidR="00C750A7">
              <w:rPr>
                <w:iCs/>
              </w:rPr>
              <w:t xml:space="preserve">telor la copii de vârstă mica. </w:t>
            </w:r>
          </w:p>
          <w:p w:rsidR="00F804FB" w:rsidRPr="00C603A3" w:rsidRDefault="00C603A3" w:rsidP="00C603A3">
            <w:pPr>
              <w:rPr>
                <w:i/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Contract de achiziții a produselor farmaceutice.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04320" w:rsidRPr="00923609" w:rsidRDefault="00D04320" w:rsidP="00D04320">
            <w:pPr>
              <w:rPr>
                <w:szCs w:val="24"/>
              </w:rPr>
            </w:pPr>
            <w:r>
              <w:rPr>
                <w:szCs w:val="24"/>
              </w:rPr>
              <w:t>În instituție se</w:t>
            </w:r>
            <w:r w:rsidRPr="00923609">
              <w:rPr>
                <w:szCs w:val="24"/>
              </w:rPr>
              <w:t xml:space="preserve"> organizează și desfășoară un ansamblu de activităț</w:t>
            </w:r>
            <w:r w:rsidR="00C750A7">
              <w:rPr>
                <w:szCs w:val="24"/>
              </w:rPr>
              <w:t xml:space="preserve">i de învățare și respectare a </w:t>
            </w:r>
            <w:r w:rsidRPr="00923609">
              <w:rPr>
                <w:szCs w:val="24"/>
              </w:rPr>
              <w:t xml:space="preserve"> tehnicii securității, prevenirea situațiilor de risc și de acordare a primului ajutor. </w:t>
            </w:r>
          </w:p>
          <w:p w:rsidR="00DE23B1" w:rsidRPr="00D04320" w:rsidRDefault="00D04320" w:rsidP="00D04320">
            <w:pPr>
              <w:rPr>
                <w:rFonts w:eastAsia="Times New Roman"/>
                <w:iCs/>
              </w:rPr>
            </w:pPr>
            <w:r w:rsidRPr="00D04320">
              <w:rPr>
                <w:szCs w:val="24"/>
              </w:rPr>
              <w:t>Participarea activă a copiilor în proi</w:t>
            </w:r>
            <w:r>
              <w:rPr>
                <w:szCs w:val="24"/>
              </w:rPr>
              <w:t xml:space="preserve">ectul </w:t>
            </w:r>
            <w:r w:rsidRPr="00D04320">
              <w:rPr>
                <w:i/>
                <w:szCs w:val="24"/>
              </w:rPr>
              <w:t>Lunarul educației timpurii</w:t>
            </w:r>
            <w:r w:rsidRPr="00D04320">
              <w:rPr>
                <w:szCs w:val="24"/>
              </w:rPr>
              <w:t xml:space="preserve">, cadrele didactice fiind implicate ca voluntari.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D04320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D04320">
              <w:t>1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C603A3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13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pStyle w:val="2"/>
        <w:rPr>
          <w:lang w:val="en-US"/>
        </w:rPr>
      </w:pPr>
      <w:bookmarkStart w:id="7" w:name="_Toc46741864"/>
      <w:bookmarkStart w:id="8" w:name="_Toc48389082"/>
      <w:r w:rsidRPr="00D25024">
        <w:rPr>
          <w:lang w:val="en-US"/>
        </w:rPr>
        <w:t xml:space="preserve">Standard 1.2.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dezvoltă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parteneriate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vederea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protecției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integrității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fizice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psihice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fiecărui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</w:t>
      </w:r>
      <w:bookmarkEnd w:id="7"/>
      <w:bookmarkEnd w:id="8"/>
      <w:proofErr w:type="spellEnd"/>
      <w:r w:rsidR="00C603A3">
        <w:rPr>
          <w:lang w:val="en-US"/>
        </w:rPr>
        <w:t>/</w:t>
      </w:r>
      <w:r w:rsidR="00C603A3" w:rsidRPr="00C603A3">
        <w:rPr>
          <w:lang w:val="en-US"/>
        </w:rPr>
        <w:t xml:space="preserve"> </w:t>
      </w:r>
      <w:proofErr w:type="spellStart"/>
      <w:r w:rsidR="00C603A3">
        <w:rPr>
          <w:lang w:val="en-US"/>
        </w:rPr>
        <w:t>elev</w:t>
      </w:r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1.2.1.</w:t>
      </w:r>
      <w:r w:rsidRPr="00D25024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Colaborare</w:t>
      </w:r>
      <w:proofErr w:type="spellEnd"/>
      <w:r w:rsidR="00C603A3" w:rsidRPr="00C603A3">
        <w:rPr>
          <w:lang w:val="en-US"/>
        </w:rPr>
        <w:t xml:space="preserve"> cu </w:t>
      </w:r>
      <w:proofErr w:type="spellStart"/>
      <w:r w:rsidR="00C603A3" w:rsidRPr="00C603A3">
        <w:rPr>
          <w:lang w:val="en-US"/>
        </w:rPr>
        <w:t>familia</w:t>
      </w:r>
      <w:proofErr w:type="spellEnd"/>
      <w:r w:rsidR="00C603A3" w:rsidRPr="00C603A3">
        <w:rPr>
          <w:lang w:val="en-US"/>
        </w:rPr>
        <w:t xml:space="preserve">, cu </w:t>
      </w:r>
      <w:proofErr w:type="spellStart"/>
      <w:r w:rsidR="00C603A3" w:rsidRPr="00C603A3">
        <w:rPr>
          <w:lang w:val="en-US"/>
        </w:rPr>
        <w:t>autoritatea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publică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locală</w:t>
      </w:r>
      <w:proofErr w:type="spellEnd"/>
      <w:r w:rsidR="00C603A3" w:rsidRPr="00C603A3">
        <w:rPr>
          <w:lang w:val="en-US"/>
        </w:rPr>
        <w:t xml:space="preserve">, cu </w:t>
      </w:r>
      <w:proofErr w:type="spellStart"/>
      <w:r w:rsidR="00C603A3" w:rsidRPr="00C603A3">
        <w:rPr>
          <w:lang w:val="en-US"/>
        </w:rPr>
        <w:t>alte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instituții</w:t>
      </w:r>
      <w:proofErr w:type="spellEnd"/>
      <w:r w:rsidR="00C603A3" w:rsidRPr="00C603A3">
        <w:rPr>
          <w:lang w:val="en-US"/>
        </w:rPr>
        <w:t xml:space="preserve"> cu </w:t>
      </w:r>
      <w:proofErr w:type="spellStart"/>
      <w:r w:rsidR="00C603A3" w:rsidRPr="00C603A3">
        <w:rPr>
          <w:lang w:val="en-US"/>
        </w:rPr>
        <w:t>atribuții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legale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în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sensul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protecției</w:t>
      </w:r>
      <w:proofErr w:type="spellEnd"/>
      <w:r w:rsidR="00C603A3" w:rsidRPr="00C603A3">
        <w:rPr>
          <w:lang w:val="en-US"/>
        </w:rPr>
        <w:t xml:space="preserve">  </w:t>
      </w:r>
      <w:proofErr w:type="spellStart"/>
      <w:r w:rsidR="00C603A3" w:rsidRPr="00C603A3">
        <w:rPr>
          <w:lang w:val="en-US"/>
        </w:rPr>
        <w:t>copilului</w:t>
      </w:r>
      <w:proofErr w:type="spellEnd"/>
      <w:r w:rsidR="00C603A3" w:rsidRPr="00C603A3">
        <w:rPr>
          <w:lang w:val="en-US"/>
        </w:rPr>
        <w:t>/</w:t>
      </w:r>
      <w:proofErr w:type="spellStart"/>
      <w:r w:rsidR="00C603A3" w:rsidRPr="00C603A3">
        <w:rPr>
          <w:lang w:val="en-US"/>
        </w:rPr>
        <w:t>copilului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ROF, cap.X .Participanții procesului socio-educațional, </w:t>
            </w:r>
          </w:p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Politica de protecție a copilului (PPC) </w:t>
            </w:r>
          </w:p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PDI  Componenta: Relații cu comunitatea  </w:t>
            </w:r>
          </w:p>
          <w:p w:rsidR="00C603A3" w:rsidRPr="00C603A3" w:rsidRDefault="00C750A7" w:rsidP="00C603A3">
            <w:pPr>
              <w:jc w:val="left"/>
              <w:rPr>
                <w:iCs/>
              </w:rPr>
            </w:pPr>
            <w:r>
              <w:rPr>
                <w:iCs/>
              </w:rPr>
              <w:t>•</w:t>
            </w:r>
            <w:r>
              <w:rPr>
                <w:iCs/>
              </w:rPr>
              <w:tab/>
              <w:t>PAA 2021-2022</w:t>
            </w:r>
            <w:r w:rsidR="00C603A3" w:rsidRPr="00C603A3">
              <w:rPr>
                <w:iCs/>
              </w:rPr>
              <w:t xml:space="preserve">, Capitolul 6 Capitolul 8 </w:t>
            </w:r>
          </w:p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Fișe post ale angajaților: pct.4; 5; 7; 8; 9. </w:t>
            </w:r>
          </w:p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Ordinul nr. </w:t>
            </w:r>
            <w:r w:rsidRPr="000374DD">
              <w:rPr>
                <w:iCs/>
              </w:rPr>
              <w:t>16 din 05.01.202</w:t>
            </w:r>
            <w:r w:rsidR="000374DD">
              <w:rPr>
                <w:iCs/>
              </w:rPr>
              <w:t>2</w:t>
            </w:r>
            <w:r w:rsidRPr="00C603A3">
              <w:rPr>
                <w:iCs/>
              </w:rPr>
              <w:t xml:space="preserve"> Cu privire la punerea în aplicare a Instrucțiunii privind mecanizmul intersectorial de cooperare pentru </w:t>
            </w:r>
            <w:r w:rsidRPr="00C603A3">
              <w:rPr>
                <w:iCs/>
              </w:rPr>
              <w:lastRenderedPageBreak/>
              <w:t>identificarea, evaluarea, referirea, asistență și monitorizarea copiilor victime și potențiale victime ale violenței, neglijăr</w:t>
            </w:r>
            <w:r w:rsidR="00283293">
              <w:rPr>
                <w:iCs/>
              </w:rPr>
              <w:t xml:space="preserve">ii, exploatării și traficului. </w:t>
            </w:r>
          </w:p>
          <w:p w:rsidR="00C603A3" w:rsidRPr="00C603A3" w:rsidRDefault="00283293" w:rsidP="00C603A3">
            <w:pPr>
              <w:jc w:val="left"/>
              <w:rPr>
                <w:iCs/>
              </w:rPr>
            </w:pPr>
            <w:r>
              <w:rPr>
                <w:iCs/>
              </w:rPr>
              <w:t>•</w:t>
            </w:r>
            <w:r>
              <w:rPr>
                <w:iCs/>
              </w:rPr>
              <w:tab/>
              <w:t>Ordinul nr.56 din  06.09</w:t>
            </w:r>
            <w:r w:rsidR="00C603A3" w:rsidRPr="00C603A3">
              <w:rPr>
                <w:iCs/>
              </w:rPr>
              <w:t>.2021  Cu privire la constituirea Comisiei Multidisciplinare.</w:t>
            </w:r>
          </w:p>
          <w:p w:rsidR="00C603A3" w:rsidRPr="00C603A3" w:rsidRDefault="0028329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 xml:space="preserve"> </w:t>
            </w:r>
            <w:r w:rsidR="00D2493D">
              <w:rPr>
                <w:iCs/>
              </w:rPr>
              <w:t>•</w:t>
            </w:r>
            <w:r w:rsidR="00D2493D">
              <w:rPr>
                <w:iCs/>
              </w:rPr>
              <w:tab/>
              <w:t>Ordinul nr.59 din  06.09</w:t>
            </w:r>
            <w:r w:rsidR="00C603A3" w:rsidRPr="00C603A3">
              <w:rPr>
                <w:iCs/>
              </w:rPr>
              <w:t>.2021 Cu privire la combaterea fenomenu</w:t>
            </w:r>
            <w:r w:rsidR="00C750A7">
              <w:rPr>
                <w:iCs/>
              </w:rPr>
              <w:t xml:space="preserve">lui de violență în instituție. </w:t>
            </w:r>
          </w:p>
          <w:p w:rsidR="00C603A3" w:rsidRPr="000374DD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Registrul de evidență a sesizărilor privind cazurile suspecte de ANET</w:t>
            </w:r>
          </w:p>
          <w:p w:rsidR="00C603A3" w:rsidRPr="000374DD" w:rsidRDefault="00C603A3" w:rsidP="00C603A3">
            <w:pPr>
              <w:jc w:val="left"/>
              <w:rPr>
                <w:iCs/>
              </w:rPr>
            </w:pPr>
            <w:r w:rsidRPr="000374DD">
              <w:rPr>
                <w:iCs/>
              </w:rPr>
              <w:t>•</w:t>
            </w:r>
            <w:r w:rsidRPr="000374DD">
              <w:rPr>
                <w:iCs/>
              </w:rPr>
              <w:tab/>
              <w:t>Existența în holul instituției a panoului Nonviolenţă</w:t>
            </w:r>
          </w:p>
          <w:p w:rsidR="009830F7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Oră metodică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DE23B1" w:rsidRPr="00D2493D" w:rsidRDefault="00881693" w:rsidP="00D2493D">
            <w:pPr>
              <w:rPr>
                <w:rFonts w:eastAsia="Times New Roman"/>
                <w:iCs/>
                <w:color w:val="000000" w:themeColor="text1"/>
              </w:rPr>
            </w:pPr>
            <w:r w:rsidRPr="00D2493D">
              <w:rPr>
                <w:color w:val="000000" w:themeColor="text1"/>
              </w:rPr>
              <w:t xml:space="preserve"> La nivel de instituție activează Comisia multidisciplinară, care se întrunește la necessitate.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CB1FAC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CB1FAC">
              <w:t>1</w:t>
            </w:r>
          </w:p>
        </w:tc>
      </w:tr>
    </w:tbl>
    <w:p w:rsidR="00DE23B1" w:rsidRDefault="00DE23B1" w:rsidP="00DE23B1"/>
    <w:p w:rsidR="00DE23B1" w:rsidRPr="00BD4375" w:rsidRDefault="00DE23B1" w:rsidP="00DE23B1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1.2.2.</w:t>
      </w:r>
      <w:r w:rsidRPr="00D25024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Utilizarea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profesionistă</w:t>
      </w:r>
      <w:proofErr w:type="spellEnd"/>
      <w:r w:rsidR="00C603A3" w:rsidRPr="00C603A3">
        <w:rPr>
          <w:lang w:val="en-US"/>
        </w:rPr>
        <w:t xml:space="preserve"> a </w:t>
      </w:r>
      <w:proofErr w:type="spellStart"/>
      <w:r w:rsidR="00C603A3" w:rsidRPr="00C603A3">
        <w:rPr>
          <w:lang w:val="en-US"/>
        </w:rPr>
        <w:t>resurselor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comunitare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pentru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asigurarea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protecţiei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copilului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03A3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PDI. Componenta Resurse.</w:t>
            </w:r>
          </w:p>
          <w:p w:rsidR="00C603A3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Planul perspectiv de formare continuă și atestare a cadrelor </w:t>
            </w:r>
            <w:r w:rsidR="00C750A7">
              <w:rPr>
                <w:iCs/>
              </w:rPr>
              <w:t>didactice pentru 5 ani 2020-2025</w:t>
            </w:r>
            <w:r w:rsidRPr="00C603A3">
              <w:rPr>
                <w:iCs/>
              </w:rPr>
              <w:t xml:space="preserve"> </w:t>
            </w:r>
          </w:p>
          <w:p w:rsidR="00C603A3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Registrul proceselor- verbale a ședințelor comisiei de atestare a cadrelor didactice din instituție.</w:t>
            </w:r>
          </w:p>
          <w:p w:rsidR="00C603A3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Planul de activitate al comisiei de atestare pentru </w:t>
            </w:r>
            <w:r w:rsidR="00C750A7">
              <w:rPr>
                <w:iCs/>
              </w:rPr>
              <w:t xml:space="preserve"> a. 2021-2022</w:t>
            </w:r>
            <w:r w:rsidRPr="00C603A3">
              <w:rPr>
                <w:iCs/>
              </w:rPr>
              <w:t>, aprobat la ședința comisiei de atestare nr.01 din 17.09.21.</w:t>
            </w:r>
          </w:p>
          <w:p w:rsidR="00C603A3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Pedagogizarea părinților prin organizarea ședințelor la diferite subiecte. Tematicile ședințelor. Listele cu semnăturile părinților. Materialele ședințelor.</w:t>
            </w:r>
          </w:p>
          <w:p w:rsidR="00C603A3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PAA, Capitolul 5.6;5.7;5.8 Activitatea de mentorat,</w:t>
            </w:r>
            <w:r w:rsidR="00C750A7">
              <w:rPr>
                <w:iCs/>
              </w:rPr>
              <w:t xml:space="preserve"> </w:t>
            </w:r>
            <w:r w:rsidRPr="00C603A3">
              <w:rPr>
                <w:iCs/>
              </w:rPr>
              <w:t>Studierea experienței avansate.</w:t>
            </w:r>
          </w:p>
          <w:p w:rsidR="009830F7" w:rsidRPr="00C603A3" w:rsidRDefault="00C603A3" w:rsidP="00C603A3">
            <w:pPr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Ședințe cu părinții.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CE7131" w:rsidP="00A65416">
            <w:pPr>
              <w:jc w:val="left"/>
            </w:pPr>
            <w:r>
              <w:t>Constatări</w:t>
            </w:r>
          </w:p>
        </w:tc>
        <w:tc>
          <w:tcPr>
            <w:tcW w:w="7570" w:type="dxa"/>
            <w:gridSpan w:val="3"/>
          </w:tcPr>
          <w:p w:rsidR="00DE23B1" w:rsidRPr="00881693" w:rsidRDefault="00881693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color w:val="000000" w:themeColor="text1"/>
              </w:rPr>
            </w:pPr>
            <w:proofErr w:type="spellStart"/>
            <w:r w:rsidRPr="00881693">
              <w:rPr>
                <w:color w:val="000000" w:themeColor="text1"/>
                <w:szCs w:val="24"/>
              </w:rPr>
              <w:t>Instituția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dispune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de personal </w:t>
            </w:r>
            <w:proofErr w:type="spellStart"/>
            <w:r w:rsidRPr="00881693">
              <w:rPr>
                <w:color w:val="000000" w:themeColor="text1"/>
                <w:szCs w:val="24"/>
              </w:rPr>
              <w:t>calificat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și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instruit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pentru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asigurarea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protecției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fizice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și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psihice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81693">
              <w:rPr>
                <w:color w:val="000000" w:themeColor="text1"/>
                <w:szCs w:val="24"/>
              </w:rPr>
              <w:t>copililui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, conform </w:t>
            </w:r>
            <w:proofErr w:type="spellStart"/>
            <w:r w:rsidRPr="00881693">
              <w:rPr>
                <w:color w:val="000000" w:themeColor="text1"/>
                <w:szCs w:val="24"/>
              </w:rPr>
              <w:t>statelor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de personal </w:t>
            </w:r>
            <w:proofErr w:type="spellStart"/>
            <w:r w:rsidRPr="00881693">
              <w:rPr>
                <w:color w:val="000000" w:themeColor="text1"/>
                <w:szCs w:val="24"/>
              </w:rPr>
              <w:t>și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legislației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în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vigoare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. </w:t>
            </w:r>
            <w:proofErr w:type="spellStart"/>
            <w:r w:rsidRPr="00881693">
              <w:rPr>
                <w:color w:val="000000" w:themeColor="text1"/>
                <w:szCs w:val="24"/>
              </w:rPr>
              <w:t>Colaborează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81693">
              <w:rPr>
                <w:color w:val="000000" w:themeColor="text1"/>
                <w:szCs w:val="24"/>
              </w:rPr>
              <w:t>instituțiile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legale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existente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81693">
              <w:rPr>
                <w:color w:val="000000" w:themeColor="text1"/>
                <w:szCs w:val="24"/>
              </w:rPr>
              <w:t>partenerii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educaționali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 </w:t>
            </w:r>
            <w:proofErr w:type="spellStart"/>
            <w:r w:rsidRPr="00881693">
              <w:rPr>
                <w:color w:val="000000" w:themeColor="text1"/>
                <w:szCs w:val="24"/>
              </w:rPr>
              <w:t>pentru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asigurarea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protecției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integrității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fizice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și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psihice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81693">
              <w:rPr>
                <w:color w:val="000000" w:themeColor="text1"/>
                <w:szCs w:val="24"/>
              </w:rPr>
              <w:t>fiecărui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copil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în</w:t>
            </w:r>
            <w:proofErr w:type="spellEnd"/>
            <w:r w:rsidRPr="0088169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81693">
              <w:rPr>
                <w:color w:val="000000" w:themeColor="text1"/>
                <w:szCs w:val="24"/>
              </w:rPr>
              <w:t>parte</w:t>
            </w:r>
            <w:proofErr w:type="spellEnd"/>
            <w:r w:rsidRPr="00881693">
              <w:rPr>
                <w:color w:val="000000" w:themeColor="text1"/>
                <w:szCs w:val="24"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C603A3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C603A3">
              <w:t>1</w:t>
            </w:r>
          </w:p>
        </w:tc>
      </w:tr>
    </w:tbl>
    <w:p w:rsidR="00DE23B1" w:rsidRDefault="00DE23B1" w:rsidP="00DE23B1"/>
    <w:p w:rsidR="00DE23B1" w:rsidRPr="00BD4375" w:rsidRDefault="00DE23B1" w:rsidP="00DE23B1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1.2.3.</w:t>
      </w:r>
      <w:r w:rsidRPr="00D25024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Activități</w:t>
      </w:r>
      <w:proofErr w:type="spellEnd"/>
      <w:r w:rsidR="00C603A3" w:rsidRPr="00C603A3">
        <w:rPr>
          <w:lang w:val="en-US"/>
        </w:rPr>
        <w:t xml:space="preserve"> de </w:t>
      </w:r>
      <w:proofErr w:type="spellStart"/>
      <w:r w:rsidR="00C603A3" w:rsidRPr="00C603A3">
        <w:rPr>
          <w:lang w:val="en-US"/>
        </w:rPr>
        <w:t>prevenire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și</w:t>
      </w:r>
      <w:proofErr w:type="spellEnd"/>
      <w:r w:rsidR="00C603A3" w:rsidRPr="00C603A3">
        <w:rPr>
          <w:lang w:val="en-US"/>
        </w:rPr>
        <w:t xml:space="preserve"> </w:t>
      </w:r>
      <w:proofErr w:type="spellStart"/>
      <w:r w:rsidR="00C603A3" w:rsidRPr="00C603A3">
        <w:rPr>
          <w:lang w:val="en-US"/>
        </w:rPr>
        <w:t>combatere</w:t>
      </w:r>
      <w:proofErr w:type="spellEnd"/>
      <w:r w:rsidR="00C603A3" w:rsidRPr="00C603A3">
        <w:rPr>
          <w:lang w:val="en-US"/>
        </w:rPr>
        <w:t xml:space="preserve"> a </w:t>
      </w:r>
      <w:proofErr w:type="spellStart"/>
      <w:r w:rsidR="00C603A3" w:rsidRPr="00C603A3">
        <w:rPr>
          <w:lang w:val="en-US"/>
        </w:rPr>
        <w:t>oricărui</w:t>
      </w:r>
      <w:proofErr w:type="spellEnd"/>
      <w:r w:rsidR="00C603A3" w:rsidRPr="00C603A3">
        <w:rPr>
          <w:lang w:val="en-US"/>
        </w:rPr>
        <w:t xml:space="preserve"> tip de </w:t>
      </w:r>
      <w:proofErr w:type="spellStart"/>
      <w:r w:rsidR="00C603A3" w:rsidRPr="00C603A3">
        <w:rPr>
          <w:lang w:val="en-US"/>
        </w:rPr>
        <w:t>violență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PDI. Componenta Resurse.</w:t>
            </w:r>
          </w:p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 xml:space="preserve">* RP.Politica de protecţie a copilului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750A7">
              <w:rPr>
                <w:iCs/>
              </w:rPr>
              <w:t xml:space="preserve">    •</w:t>
            </w:r>
            <w:r w:rsidR="00C750A7">
              <w:rPr>
                <w:iCs/>
              </w:rPr>
              <w:tab/>
              <w:t>PAA 2021-2022</w:t>
            </w:r>
            <w:r w:rsidR="0090503A">
              <w:rPr>
                <w:iCs/>
              </w:rPr>
              <w:t>, Capitolul 4.1</w:t>
            </w:r>
            <w:r w:rsidRPr="00C603A3">
              <w:rPr>
                <w:iCs/>
              </w:rPr>
              <w:t>. Activitatea Comisiei multidiscip</w:t>
            </w:r>
            <w:r w:rsidR="00D2493D">
              <w:rPr>
                <w:iCs/>
              </w:rPr>
              <w:t>linare.</w:t>
            </w:r>
            <w:r w:rsidRPr="00C603A3">
              <w:rPr>
                <w:iCs/>
              </w:rPr>
              <w:t xml:space="preserve"> </w:t>
            </w:r>
          </w:p>
          <w:p w:rsidR="00DE23B1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</w:r>
            <w:r w:rsidRPr="000374DD">
              <w:rPr>
                <w:iCs/>
              </w:rPr>
              <w:t>Activități  de instruire pentru părinți Violența verbală și efectele ei asupra copilului , Împreună pentru binele copilului.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434181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instituție</w:t>
            </w:r>
            <w:proofErr w:type="spellEnd"/>
            <w:r>
              <w:rPr>
                <w:szCs w:val="24"/>
              </w:rPr>
              <w:t xml:space="preserve"> se </w:t>
            </w:r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desfășoară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activități</w:t>
            </w:r>
            <w:proofErr w:type="spellEnd"/>
            <w:r w:rsidRPr="00587E8F">
              <w:rPr>
                <w:szCs w:val="24"/>
              </w:rPr>
              <w:t xml:space="preserve"> de </w:t>
            </w:r>
            <w:proofErr w:type="spellStart"/>
            <w:r w:rsidRPr="00587E8F">
              <w:rPr>
                <w:szCs w:val="24"/>
              </w:rPr>
              <w:t>pre</w:t>
            </w:r>
            <w:r>
              <w:rPr>
                <w:szCs w:val="24"/>
              </w:rPr>
              <w:t>venire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combatere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violenței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către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cadrele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didactice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administrație</w:t>
            </w:r>
            <w:proofErr w:type="spellEnd"/>
            <w:r>
              <w:rPr>
                <w:szCs w:val="24"/>
              </w:rPr>
              <w:t>.</w:t>
            </w:r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Cadrele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didactice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colaborează</w:t>
            </w:r>
            <w:proofErr w:type="spellEnd"/>
            <w:r w:rsidRPr="00587E8F">
              <w:rPr>
                <w:szCs w:val="24"/>
              </w:rPr>
              <w:t xml:space="preserve"> cu </w:t>
            </w:r>
            <w:proofErr w:type="spellStart"/>
            <w:r w:rsidRPr="00587E8F">
              <w:rPr>
                <w:szCs w:val="24"/>
              </w:rPr>
              <w:t>părinții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și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realizează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activități</w:t>
            </w:r>
            <w:proofErr w:type="spellEnd"/>
            <w:r w:rsidRPr="00587E8F">
              <w:rPr>
                <w:szCs w:val="24"/>
              </w:rPr>
              <w:t xml:space="preserve"> de </w:t>
            </w:r>
            <w:proofErr w:type="spellStart"/>
            <w:r w:rsidRPr="00587E8F">
              <w:rPr>
                <w:szCs w:val="24"/>
              </w:rPr>
              <w:t>prevenire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și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combatere</w:t>
            </w:r>
            <w:proofErr w:type="spellEnd"/>
            <w:r w:rsidRPr="00587E8F">
              <w:rPr>
                <w:szCs w:val="24"/>
              </w:rPr>
              <w:t xml:space="preserve"> a </w:t>
            </w:r>
            <w:proofErr w:type="spellStart"/>
            <w:r w:rsidRPr="00587E8F">
              <w:rPr>
                <w:szCs w:val="24"/>
              </w:rPr>
              <w:t>oricărui</w:t>
            </w:r>
            <w:proofErr w:type="spellEnd"/>
            <w:r w:rsidRPr="00587E8F">
              <w:rPr>
                <w:szCs w:val="24"/>
              </w:rPr>
              <w:t xml:space="preserve"> tip de </w:t>
            </w:r>
            <w:proofErr w:type="spellStart"/>
            <w:r w:rsidRPr="00587E8F">
              <w:rPr>
                <w:szCs w:val="24"/>
              </w:rPr>
              <w:t>violență</w:t>
            </w:r>
            <w:proofErr w:type="spellEnd"/>
            <w:r w:rsidRPr="00587E8F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În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fișele</w:t>
            </w:r>
            <w:proofErr w:type="spellEnd"/>
            <w:r w:rsidRPr="00587E8F">
              <w:rPr>
                <w:szCs w:val="24"/>
              </w:rPr>
              <w:t xml:space="preserve"> de post a </w:t>
            </w:r>
            <w:proofErr w:type="spellStart"/>
            <w:r w:rsidRPr="00587E8F">
              <w:rPr>
                <w:szCs w:val="24"/>
              </w:rPr>
              <w:t>angajaților</w:t>
            </w:r>
            <w:proofErr w:type="spellEnd"/>
            <w:r w:rsidRPr="00587E8F">
              <w:rPr>
                <w:szCs w:val="24"/>
              </w:rPr>
              <w:t xml:space="preserve"> sunt </w:t>
            </w:r>
            <w:proofErr w:type="spellStart"/>
            <w:r w:rsidRPr="00587E8F">
              <w:rPr>
                <w:szCs w:val="24"/>
              </w:rPr>
              <w:t>specificate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obligațiile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pentru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evitarea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cazurilor</w:t>
            </w:r>
            <w:proofErr w:type="spellEnd"/>
            <w:r w:rsidRPr="00587E8F">
              <w:rPr>
                <w:szCs w:val="24"/>
              </w:rPr>
              <w:t xml:space="preserve"> de </w:t>
            </w:r>
            <w:proofErr w:type="spellStart"/>
            <w:r w:rsidRPr="00587E8F">
              <w:rPr>
                <w:szCs w:val="24"/>
              </w:rPr>
              <w:t>violență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în</w:t>
            </w:r>
            <w:proofErr w:type="spellEnd"/>
            <w:r w:rsidRPr="00587E8F">
              <w:rPr>
                <w:szCs w:val="24"/>
              </w:rPr>
              <w:t xml:space="preserve"> </w:t>
            </w:r>
            <w:proofErr w:type="spellStart"/>
            <w:r w:rsidRPr="00587E8F">
              <w:rPr>
                <w:szCs w:val="24"/>
              </w:rPr>
              <w:t>instituție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 xml:space="preserve">Pondere și punctaj </w:t>
            </w:r>
            <w:r>
              <w:lastRenderedPageBreak/>
              <w:t>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lastRenderedPageBreak/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434181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434181">
              <w:t>1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1.2.4.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servicii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dezvoltării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fizice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mintale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emoționale</w:t>
      </w:r>
      <w:proofErr w:type="spellEnd"/>
      <w:r w:rsidRPr="00D25024">
        <w:rPr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 xml:space="preserve">ROF, cap.VIII,X, XI, XII </w:t>
            </w:r>
          </w:p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PDI,Componenta Resurse și Relații cu comunitatea</w:t>
            </w:r>
          </w:p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PAA,Capitolul 7. Activitatea Comisiei multidiscip</w:t>
            </w:r>
            <w:r w:rsidR="00D2493D">
              <w:rPr>
                <w:iCs/>
              </w:rPr>
              <w:t xml:space="preserve">linare </w:t>
            </w:r>
            <w:r w:rsidRPr="00C603A3">
              <w:rPr>
                <w:iCs/>
              </w:rPr>
              <w:t xml:space="preserve"> </w:t>
            </w:r>
          </w:p>
          <w:p w:rsidR="00C603A3" w:rsidRPr="00C603A3" w:rsidRDefault="00D2493D" w:rsidP="00C603A3">
            <w:pPr>
              <w:jc w:val="left"/>
              <w:rPr>
                <w:iCs/>
              </w:rPr>
            </w:pPr>
            <w:r>
              <w:rPr>
                <w:iCs/>
              </w:rPr>
              <w:t>•</w:t>
            </w:r>
            <w:r>
              <w:rPr>
                <w:iCs/>
              </w:rPr>
              <w:tab/>
            </w:r>
            <w:r w:rsidRPr="000374DD">
              <w:rPr>
                <w:iCs/>
              </w:rPr>
              <w:t>Ordinul nr.26</w:t>
            </w:r>
            <w:r w:rsidR="00C750A7" w:rsidRPr="000374DD">
              <w:rPr>
                <w:iCs/>
              </w:rPr>
              <w:t xml:space="preserve"> din  04.01.2022 </w:t>
            </w:r>
            <w:r w:rsidR="00C603A3" w:rsidRPr="000374DD">
              <w:rPr>
                <w:iCs/>
              </w:rPr>
              <w:t xml:space="preserve"> Cu privire la numirea responsabilului de educația incluzivă.</w:t>
            </w:r>
          </w:p>
          <w:p w:rsidR="00C603A3" w:rsidRPr="00C603A3" w:rsidRDefault="00D2493D" w:rsidP="00C603A3">
            <w:pPr>
              <w:jc w:val="left"/>
              <w:rPr>
                <w:iCs/>
              </w:rPr>
            </w:pPr>
            <w:r>
              <w:rPr>
                <w:iCs/>
              </w:rPr>
              <w:t>•</w:t>
            </w:r>
            <w:r>
              <w:rPr>
                <w:iCs/>
              </w:rPr>
              <w:tab/>
              <w:t>Ordinul nr.56 din  06.09</w:t>
            </w:r>
            <w:r w:rsidR="00C603A3" w:rsidRPr="00C603A3">
              <w:rPr>
                <w:iCs/>
              </w:rPr>
              <w:t xml:space="preserve">.21 Cu privire la constituirea Comisiei Multidisciplinare </w:t>
            </w:r>
          </w:p>
          <w:p w:rsidR="00C603A3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•</w:t>
            </w:r>
            <w:r w:rsidRPr="00C603A3">
              <w:rPr>
                <w:iCs/>
              </w:rPr>
              <w:tab/>
              <w:t>Proces verbal a sedinței cu parinții.</w:t>
            </w:r>
          </w:p>
          <w:p w:rsidR="00F804FB" w:rsidRPr="00C603A3" w:rsidRDefault="00C603A3" w:rsidP="00C603A3">
            <w:pPr>
              <w:jc w:val="left"/>
              <w:rPr>
                <w:iCs/>
              </w:rPr>
            </w:pPr>
            <w:r w:rsidRPr="00C603A3">
              <w:rPr>
                <w:iCs/>
              </w:rPr>
              <w:t>* Proiectul :Spune ,,Da" pentru sănătatea ta!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3B59B7" w:rsidRDefault="003B59B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3B59B7">
              <w:rPr>
                <w:szCs w:val="24"/>
                <w:lang w:val="ro-RO"/>
              </w:rPr>
              <w:t>Instituția pune la dispoziția tuturor copiilor servicii de sprijin cu privire la asigurarea dezvoltării fizice, mintale și emoționale.</w:t>
            </w:r>
            <w:r w:rsidR="001D1ACC">
              <w:rPr>
                <w:szCs w:val="24"/>
                <w:lang w:val="ro-RO"/>
              </w:rPr>
              <w:t xml:space="preserve"> </w:t>
            </w:r>
            <w:r w:rsidRPr="003B59B7">
              <w:rPr>
                <w:szCs w:val="24"/>
                <w:lang w:val="ro-RO"/>
              </w:rPr>
              <w:t>An</w:t>
            </w:r>
            <w:r>
              <w:rPr>
                <w:szCs w:val="24"/>
                <w:lang w:val="ro-RO"/>
              </w:rPr>
              <w:t>gajații permanent sunt implicați</w:t>
            </w:r>
            <w:r w:rsidRPr="003B59B7">
              <w:rPr>
                <w:szCs w:val="24"/>
                <w:lang w:val="ro-RO"/>
              </w:rPr>
              <w:t xml:space="preserve"> în desfășurarea activităților cu copiii pentru prevenirea comportamentelor dăunătoare sănătății copiilor.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F04E35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3B59B7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F04E35">
              <w:t>1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F04E35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pStyle w:val="2"/>
        <w:rPr>
          <w:lang w:val="en-US"/>
        </w:rPr>
      </w:pPr>
      <w:bookmarkStart w:id="9" w:name="_Toc46741865"/>
      <w:bookmarkStart w:id="10" w:name="_Toc48389083"/>
      <w:r w:rsidRPr="00D25024">
        <w:rPr>
          <w:lang w:val="en-US"/>
        </w:rPr>
        <w:t xml:space="preserve">Standard 1.3.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oferă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servicii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suport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mod </w:t>
      </w:r>
      <w:proofErr w:type="spellStart"/>
      <w:r w:rsidRPr="00D25024">
        <w:rPr>
          <w:lang w:val="en-US"/>
        </w:rPr>
        <w:t>sănătos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viață</w:t>
      </w:r>
      <w:bookmarkEnd w:id="9"/>
      <w:bookmarkEnd w:id="10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1.3.1.</w:t>
      </w:r>
      <w:r w:rsidRPr="00D25024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Colaborarea</w:t>
      </w:r>
      <w:proofErr w:type="spellEnd"/>
      <w:r w:rsidR="00F04E35" w:rsidRPr="00F04E35">
        <w:rPr>
          <w:lang w:val="en-US"/>
        </w:rPr>
        <w:t xml:space="preserve"> cu </w:t>
      </w:r>
      <w:proofErr w:type="spellStart"/>
      <w:r w:rsidR="00F04E35" w:rsidRPr="00F04E35">
        <w:rPr>
          <w:lang w:val="en-US"/>
        </w:rPr>
        <w:t>familiile</w:t>
      </w:r>
      <w:proofErr w:type="spellEnd"/>
      <w:r w:rsidR="00F04E35" w:rsidRPr="00F04E35">
        <w:rPr>
          <w:lang w:val="en-US"/>
        </w:rPr>
        <w:t xml:space="preserve">, cu </w:t>
      </w:r>
      <w:proofErr w:type="spellStart"/>
      <w:r w:rsidR="00F04E35" w:rsidRPr="00F04E35">
        <w:rPr>
          <w:lang w:val="en-US"/>
        </w:rPr>
        <w:t>serviciile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publice</w:t>
      </w:r>
      <w:proofErr w:type="spellEnd"/>
      <w:r w:rsidR="00F04E35" w:rsidRPr="00F04E35">
        <w:rPr>
          <w:lang w:val="en-US"/>
        </w:rPr>
        <w:t xml:space="preserve"> de </w:t>
      </w:r>
      <w:proofErr w:type="spellStart"/>
      <w:r w:rsidR="00F04E35" w:rsidRPr="00F04E35">
        <w:rPr>
          <w:lang w:val="en-US"/>
        </w:rPr>
        <w:t>sănătate</w:t>
      </w:r>
      <w:proofErr w:type="spellEnd"/>
      <w:r w:rsidR="00F04E35" w:rsidRPr="00F04E35">
        <w:rPr>
          <w:lang w:val="en-US"/>
        </w:rPr>
        <w:t xml:space="preserve">  </w:t>
      </w:r>
      <w:proofErr w:type="spellStart"/>
      <w:r w:rsidR="00F04E35" w:rsidRPr="00F04E35">
        <w:rPr>
          <w:lang w:val="en-US"/>
        </w:rPr>
        <w:t>în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promovarea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valorii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sănătății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fizice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și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mintale</w:t>
      </w:r>
      <w:proofErr w:type="spellEnd"/>
      <w:r w:rsidR="00F04E35" w:rsidRPr="00F04E35">
        <w:rPr>
          <w:lang w:val="en-US"/>
        </w:rPr>
        <w:t xml:space="preserve"> a </w:t>
      </w:r>
      <w:proofErr w:type="spellStart"/>
      <w:r w:rsidR="00F04E35" w:rsidRPr="00F04E35">
        <w:rPr>
          <w:lang w:val="en-US"/>
        </w:rPr>
        <w:t>copiilor</w:t>
      </w:r>
      <w:proofErr w:type="spellEnd"/>
      <w:r w:rsidR="00F04E35" w:rsidRPr="00F04E35">
        <w:rPr>
          <w:lang w:val="en-US"/>
        </w:rPr>
        <w:t>/</w:t>
      </w:r>
      <w:proofErr w:type="spellStart"/>
      <w:r w:rsidR="00F04E35" w:rsidRPr="00F04E35">
        <w:rPr>
          <w:lang w:val="en-US"/>
        </w:rPr>
        <w:t>elevilor</w:t>
      </w:r>
      <w:proofErr w:type="spellEnd"/>
      <w:r w:rsidR="00F04E35" w:rsidRPr="00F04E35">
        <w:rPr>
          <w:lang w:val="en-US"/>
        </w:rPr>
        <w:t xml:space="preserve">, </w:t>
      </w:r>
      <w:proofErr w:type="spellStart"/>
      <w:r w:rsidR="00F04E35" w:rsidRPr="00F04E35">
        <w:rPr>
          <w:lang w:val="en-US"/>
        </w:rPr>
        <w:t>în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promovarea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stilului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sănătos</w:t>
      </w:r>
      <w:proofErr w:type="spellEnd"/>
      <w:r w:rsidR="00F04E35" w:rsidRPr="00F04E35">
        <w:rPr>
          <w:lang w:val="en-US"/>
        </w:rPr>
        <w:t xml:space="preserve"> de </w:t>
      </w:r>
      <w:proofErr w:type="spellStart"/>
      <w:r w:rsidR="00F04E35" w:rsidRPr="00F04E35">
        <w:rPr>
          <w:lang w:val="en-US"/>
        </w:rPr>
        <w:t>viață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în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instituție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și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în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comunitate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04E35" w:rsidRPr="00F04E35" w:rsidRDefault="00F04E35" w:rsidP="00F04E35">
            <w:pPr>
              <w:rPr>
                <w:iCs/>
              </w:rPr>
            </w:pPr>
            <w:r w:rsidRPr="00F04E35">
              <w:rPr>
                <w:iCs/>
              </w:rPr>
              <w:t>•</w:t>
            </w:r>
            <w:r w:rsidRPr="00F04E35">
              <w:rPr>
                <w:iCs/>
              </w:rPr>
              <w:tab/>
              <w:t xml:space="preserve">ROF, cap.X Participanții procesului socio-educațional,  </w:t>
            </w:r>
          </w:p>
          <w:p w:rsidR="00F04E35" w:rsidRPr="00F04E35" w:rsidRDefault="00F04E35" w:rsidP="00F04E35">
            <w:pPr>
              <w:rPr>
                <w:iCs/>
              </w:rPr>
            </w:pPr>
            <w:r w:rsidRPr="00F04E35">
              <w:rPr>
                <w:iCs/>
              </w:rPr>
              <w:t>•</w:t>
            </w:r>
            <w:r w:rsidRPr="00F04E35">
              <w:rPr>
                <w:iCs/>
              </w:rPr>
              <w:tab/>
              <w:t xml:space="preserve">PDI, Componenta Relații cu comunitatea </w:t>
            </w:r>
          </w:p>
          <w:p w:rsidR="00F04E35" w:rsidRPr="00F04E35" w:rsidRDefault="001D1ACC" w:rsidP="00F04E35">
            <w:pPr>
              <w:rPr>
                <w:iCs/>
              </w:rPr>
            </w:pPr>
            <w:r>
              <w:rPr>
                <w:iCs/>
              </w:rPr>
              <w:t>•</w:t>
            </w:r>
            <w:r>
              <w:rPr>
                <w:iCs/>
              </w:rPr>
              <w:tab/>
              <w:t>PAA 2021-2022</w:t>
            </w:r>
            <w:r w:rsidR="00F04E35" w:rsidRPr="00F04E35">
              <w:rPr>
                <w:iCs/>
              </w:rPr>
              <w:t xml:space="preserve">,Capitolul 8.Parteneriate educaționale </w:t>
            </w:r>
          </w:p>
          <w:p w:rsidR="00DE23B1" w:rsidRPr="00F04E35" w:rsidRDefault="00F04E35" w:rsidP="00F04E35">
            <w:pPr>
              <w:rPr>
                <w:iCs/>
              </w:rPr>
            </w:pPr>
            <w:r w:rsidRPr="00F04E35">
              <w:rPr>
                <w:iCs/>
              </w:rPr>
              <w:t>•</w:t>
            </w:r>
            <w:r w:rsidRPr="00F04E35">
              <w:rPr>
                <w:iCs/>
              </w:rPr>
              <w:tab/>
              <w:t>Acord de colaborare cu Liceul teoretic Ştefen cel Mare şi Biblioteca Târgu Mureş, IET nr.100 ,,Îngeraşul"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CD090E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szCs w:val="24"/>
              </w:rPr>
              <w:t>Administrația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instituției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colaborare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familia</w:t>
            </w:r>
            <w:proofErr w:type="spellEnd"/>
            <w:r w:rsidRPr="00E64F31">
              <w:rPr>
                <w:szCs w:val="24"/>
              </w:rPr>
              <w:t xml:space="preserve"> </w:t>
            </w:r>
            <w:proofErr w:type="spellStart"/>
            <w:r w:rsidRPr="00E64F31">
              <w:rPr>
                <w:szCs w:val="24"/>
              </w:rPr>
              <w:t>și</w:t>
            </w:r>
            <w:proofErr w:type="spellEnd"/>
            <w:r w:rsidR="00F04E35">
              <w:rPr>
                <w:szCs w:val="24"/>
              </w:rPr>
              <w:t xml:space="preserve"> </w:t>
            </w:r>
            <w:proofErr w:type="spellStart"/>
            <w:r w:rsidR="00F04E35">
              <w:rPr>
                <w:szCs w:val="24"/>
              </w:rPr>
              <w:t>comunitatea</w:t>
            </w:r>
            <w:proofErr w:type="spellEnd"/>
            <w:r>
              <w:rPr>
                <w:szCs w:val="24"/>
              </w:rPr>
              <w:t>, pun</w:t>
            </w:r>
            <w:r w:rsidRPr="00E64F31">
              <w:rPr>
                <w:szCs w:val="24"/>
              </w:rPr>
              <w:t xml:space="preserve"> accent </w:t>
            </w:r>
            <w:proofErr w:type="spellStart"/>
            <w:r w:rsidRPr="00E64F31">
              <w:rPr>
                <w:szCs w:val="24"/>
              </w:rPr>
              <w:t>în</w:t>
            </w:r>
            <w:proofErr w:type="spellEnd"/>
            <w:r w:rsidRPr="00E64F31">
              <w:rPr>
                <w:szCs w:val="24"/>
              </w:rPr>
              <w:t xml:space="preserve"> </w:t>
            </w:r>
            <w:proofErr w:type="spellStart"/>
            <w:r w:rsidRPr="00E64F31">
              <w:rPr>
                <w:szCs w:val="24"/>
              </w:rPr>
              <w:t>cadrul</w:t>
            </w:r>
            <w:proofErr w:type="spellEnd"/>
            <w:r w:rsidRPr="00E64F31">
              <w:rPr>
                <w:szCs w:val="24"/>
              </w:rPr>
              <w:t xml:space="preserve"> </w:t>
            </w:r>
            <w:proofErr w:type="spellStart"/>
            <w:r w:rsidRPr="00E64F31">
              <w:rPr>
                <w:szCs w:val="24"/>
              </w:rPr>
              <w:t>acestei</w:t>
            </w:r>
            <w:proofErr w:type="spellEnd"/>
            <w:r w:rsidRPr="00E64F31">
              <w:rPr>
                <w:szCs w:val="24"/>
              </w:rPr>
              <w:t xml:space="preserve"> </w:t>
            </w:r>
            <w:proofErr w:type="spellStart"/>
            <w:r w:rsidRPr="00E64F31">
              <w:rPr>
                <w:szCs w:val="24"/>
              </w:rPr>
              <w:t>colaborări</w:t>
            </w:r>
            <w:proofErr w:type="spellEnd"/>
            <w:r w:rsidRPr="00E64F31">
              <w:rPr>
                <w:szCs w:val="24"/>
              </w:rPr>
              <w:t xml:space="preserve"> pe un </w:t>
            </w:r>
            <w:proofErr w:type="spellStart"/>
            <w:r w:rsidRPr="00E64F31">
              <w:rPr>
                <w:szCs w:val="24"/>
              </w:rPr>
              <w:t>angajament</w:t>
            </w:r>
            <w:proofErr w:type="spellEnd"/>
            <w:r w:rsidRPr="00E64F31">
              <w:rPr>
                <w:szCs w:val="24"/>
              </w:rPr>
              <w:t xml:space="preserve"> </w:t>
            </w:r>
            <w:proofErr w:type="spellStart"/>
            <w:r w:rsidRPr="00E64F31">
              <w:rPr>
                <w:szCs w:val="24"/>
              </w:rPr>
              <w:t>clar</w:t>
            </w:r>
            <w:proofErr w:type="spellEnd"/>
            <w:r w:rsidRPr="00E64F31">
              <w:rPr>
                <w:szCs w:val="24"/>
              </w:rPr>
              <w:t xml:space="preserve"> </w:t>
            </w:r>
            <w:proofErr w:type="spellStart"/>
            <w:r w:rsidRPr="00E64F31">
              <w:rPr>
                <w:szCs w:val="24"/>
              </w:rPr>
              <w:t>stabilit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promovare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stilului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viață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sănătos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preșcolarilor</w:t>
            </w:r>
            <w:proofErr w:type="spellEnd"/>
            <w:r>
              <w:rPr>
                <w:szCs w:val="24"/>
              </w:rPr>
              <w:t xml:space="preserve"> din </w:t>
            </w:r>
            <w:proofErr w:type="spellStart"/>
            <w:r>
              <w:rPr>
                <w:szCs w:val="24"/>
              </w:rPr>
              <w:t>instituție</w:t>
            </w:r>
            <w:proofErr w:type="spellEnd"/>
            <w:r w:rsidRPr="00E64F31">
              <w:rPr>
                <w:rFonts w:ascii="Book Antiqua" w:hAnsi="Book Antiqua" w:cs="Book Antiqua"/>
                <w:szCs w:val="24"/>
              </w:rPr>
              <w:t xml:space="preserve">. </w:t>
            </w:r>
            <w:proofErr w:type="spellStart"/>
            <w:r>
              <w:rPr>
                <w:rFonts w:ascii="Book Antiqua" w:hAnsi="Book Antiqua" w:cs="Book Antiqua"/>
                <w:szCs w:val="24"/>
              </w:rPr>
              <w:t>Cadrele</w:t>
            </w:r>
            <w:proofErr w:type="spellEnd"/>
            <w:r>
              <w:rPr>
                <w:rFonts w:ascii="Book Antiqua" w:hAnsi="Book Antiqua" w:cs="Book Antiqua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szCs w:val="24"/>
              </w:rPr>
              <w:t>didactice</w:t>
            </w:r>
            <w:proofErr w:type="spellEnd"/>
            <w:r>
              <w:rPr>
                <w:rFonts w:ascii="Book Antiqua" w:hAnsi="Book Antiqua" w:cs="Book Antiqua"/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organizează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și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desfășoară</w:t>
            </w:r>
            <w:proofErr w:type="spellEnd"/>
            <w:r w:rsidR="00F04E35">
              <w:rPr>
                <w:szCs w:val="24"/>
              </w:rPr>
              <w:t>,</w:t>
            </w:r>
            <w:r w:rsidRPr="00923609">
              <w:rPr>
                <w:szCs w:val="24"/>
              </w:rPr>
              <w:t xml:space="preserve">  </w:t>
            </w:r>
            <w:proofErr w:type="spellStart"/>
            <w:r w:rsidRPr="00923609">
              <w:rPr>
                <w:szCs w:val="24"/>
              </w:rPr>
              <w:t>atât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în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instituție</w:t>
            </w:r>
            <w:proofErr w:type="spellEnd"/>
            <w:r w:rsidRPr="00923609">
              <w:rPr>
                <w:szCs w:val="24"/>
              </w:rPr>
              <w:t xml:space="preserve"> </w:t>
            </w:r>
            <w:r w:rsidR="00F04E35">
              <w:rPr>
                <w:szCs w:val="24"/>
              </w:rPr>
              <w:t>,</w:t>
            </w:r>
            <w:proofErr w:type="spellStart"/>
            <w:r w:rsidRPr="00923609">
              <w:rPr>
                <w:szCs w:val="24"/>
              </w:rPr>
              <w:t>cât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și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în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localitate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activități</w:t>
            </w:r>
            <w:proofErr w:type="spellEnd"/>
            <w:r w:rsidRPr="00923609">
              <w:rPr>
                <w:szCs w:val="24"/>
              </w:rPr>
              <w:t xml:space="preserve"> de </w:t>
            </w:r>
            <w:proofErr w:type="spellStart"/>
            <w:r w:rsidRPr="00923609">
              <w:rPr>
                <w:szCs w:val="24"/>
              </w:rPr>
              <w:t>promovare</w:t>
            </w:r>
            <w:proofErr w:type="spellEnd"/>
            <w:r w:rsidRPr="00923609">
              <w:rPr>
                <w:szCs w:val="24"/>
              </w:rPr>
              <w:t xml:space="preserve"> a </w:t>
            </w:r>
            <w:proofErr w:type="spellStart"/>
            <w:r w:rsidRPr="00923609">
              <w:rPr>
                <w:szCs w:val="24"/>
              </w:rPr>
              <w:t>unui</w:t>
            </w:r>
            <w:proofErr w:type="spellEnd"/>
            <w:r w:rsidRPr="00923609">
              <w:rPr>
                <w:szCs w:val="24"/>
              </w:rPr>
              <w:t xml:space="preserve"> mod de </w:t>
            </w:r>
            <w:proofErr w:type="spellStart"/>
            <w:r w:rsidRPr="00923609">
              <w:rPr>
                <w:szCs w:val="24"/>
              </w:rPr>
              <w:t>viață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sănătos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CD090E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CD090E">
              <w:t>2</w:t>
            </w:r>
          </w:p>
        </w:tc>
      </w:tr>
    </w:tbl>
    <w:p w:rsidR="00DE23B1" w:rsidRDefault="00DE23B1" w:rsidP="00DE23B1"/>
    <w:p w:rsidR="00DE23B1" w:rsidRPr="00BD4375" w:rsidRDefault="00DE23B1" w:rsidP="00DE23B1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1.3.2.</w:t>
      </w:r>
      <w:r w:rsidRPr="00D25024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Condițiil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fizice</w:t>
      </w:r>
      <w:proofErr w:type="spellEnd"/>
      <w:r w:rsidR="00F04E35" w:rsidRPr="00F04E35">
        <w:rPr>
          <w:lang w:val="en-US"/>
        </w:rPr>
        <w:t xml:space="preserve">, </w:t>
      </w:r>
      <w:proofErr w:type="spellStart"/>
      <w:r w:rsidR="00F04E35" w:rsidRPr="00F04E35">
        <w:rPr>
          <w:lang w:val="en-US"/>
        </w:rPr>
        <w:t>spații</w:t>
      </w:r>
      <w:proofErr w:type="spellEnd"/>
      <w:r w:rsidR="00F04E35" w:rsidRPr="00F04E35">
        <w:rPr>
          <w:lang w:val="en-US"/>
        </w:rPr>
        <w:t xml:space="preserve"> special </w:t>
      </w:r>
      <w:proofErr w:type="spellStart"/>
      <w:r w:rsidR="00F04E35" w:rsidRPr="00F04E35">
        <w:rPr>
          <w:lang w:val="en-US"/>
        </w:rPr>
        <w:t>rezervate</w:t>
      </w:r>
      <w:proofErr w:type="spellEnd"/>
      <w:r w:rsidR="00F04E35" w:rsidRPr="00F04E35">
        <w:rPr>
          <w:lang w:val="en-US"/>
        </w:rPr>
        <w:t xml:space="preserve">, a </w:t>
      </w:r>
      <w:proofErr w:type="spellStart"/>
      <w:r w:rsidR="00F04E35" w:rsidRPr="00F04E35">
        <w:rPr>
          <w:lang w:val="en-US"/>
        </w:rPr>
        <w:t>resurse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materiale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și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metodologice</w:t>
      </w:r>
      <w:proofErr w:type="spellEnd"/>
      <w:r w:rsidR="00F04E35" w:rsidRPr="00F04E35">
        <w:rPr>
          <w:lang w:val="en-US"/>
        </w:rPr>
        <w:t xml:space="preserve"> (</w:t>
      </w:r>
      <w:proofErr w:type="spellStart"/>
      <w:r w:rsidR="00F04E35" w:rsidRPr="00F04E35">
        <w:rPr>
          <w:lang w:val="en-US"/>
        </w:rPr>
        <w:t>mese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rotunde</w:t>
      </w:r>
      <w:proofErr w:type="spellEnd"/>
      <w:r w:rsidR="00F04E35" w:rsidRPr="00F04E35">
        <w:rPr>
          <w:lang w:val="en-US"/>
        </w:rPr>
        <w:t xml:space="preserve">, </w:t>
      </w:r>
      <w:proofErr w:type="spellStart"/>
      <w:r w:rsidR="00F04E35" w:rsidRPr="00F04E35">
        <w:rPr>
          <w:lang w:val="en-US"/>
        </w:rPr>
        <w:t>seminare</w:t>
      </w:r>
      <w:proofErr w:type="spellEnd"/>
      <w:r w:rsidR="00F04E35" w:rsidRPr="00F04E35">
        <w:rPr>
          <w:lang w:val="en-US"/>
        </w:rPr>
        <w:t xml:space="preserve">, </w:t>
      </w:r>
      <w:proofErr w:type="spellStart"/>
      <w:r w:rsidR="00F04E35" w:rsidRPr="00F04E35">
        <w:rPr>
          <w:lang w:val="en-US"/>
        </w:rPr>
        <w:t>traininguri</w:t>
      </w:r>
      <w:proofErr w:type="spellEnd"/>
      <w:r w:rsidR="00F04E35" w:rsidRPr="00F04E35">
        <w:rPr>
          <w:lang w:val="en-US"/>
        </w:rPr>
        <w:t xml:space="preserve">, </w:t>
      </w:r>
      <w:proofErr w:type="spellStart"/>
      <w:r w:rsidR="00F04E35" w:rsidRPr="00F04E35">
        <w:rPr>
          <w:lang w:val="en-US"/>
        </w:rPr>
        <w:t>sesiuni</w:t>
      </w:r>
      <w:proofErr w:type="spellEnd"/>
      <w:r w:rsidR="00F04E35" w:rsidRPr="00F04E35">
        <w:rPr>
          <w:lang w:val="en-US"/>
        </w:rPr>
        <w:t xml:space="preserve"> de </w:t>
      </w:r>
      <w:proofErr w:type="spellStart"/>
      <w:r w:rsidR="00F04E35" w:rsidRPr="00F04E35">
        <w:rPr>
          <w:lang w:val="en-US"/>
        </w:rPr>
        <w:t>terapie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educațională</w:t>
      </w:r>
      <w:proofErr w:type="spellEnd"/>
      <w:r w:rsidR="00F04E35" w:rsidRPr="00F04E35">
        <w:rPr>
          <w:lang w:val="en-US"/>
        </w:rPr>
        <w:t xml:space="preserve"> etc.) </w:t>
      </w:r>
      <w:proofErr w:type="spellStart"/>
      <w:r w:rsidR="00F04E35" w:rsidRPr="00F04E35">
        <w:rPr>
          <w:lang w:val="en-US"/>
        </w:rPr>
        <w:t>pentru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profilaxia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problemelor</w:t>
      </w:r>
      <w:proofErr w:type="spellEnd"/>
      <w:r w:rsidR="00F04E35" w:rsidRPr="00F04E35">
        <w:rPr>
          <w:lang w:val="en-US"/>
        </w:rPr>
        <w:t xml:space="preserve"> </w:t>
      </w:r>
      <w:proofErr w:type="spellStart"/>
      <w:r w:rsidR="00F04E35" w:rsidRPr="00F04E35">
        <w:rPr>
          <w:lang w:val="en-US"/>
        </w:rPr>
        <w:t>psihoemoționale</w:t>
      </w:r>
      <w:proofErr w:type="spellEnd"/>
      <w:r w:rsidR="00F04E35" w:rsidRPr="00F04E35">
        <w:rPr>
          <w:lang w:val="en-US"/>
        </w:rPr>
        <w:t xml:space="preserve"> ale  </w:t>
      </w:r>
      <w:proofErr w:type="spellStart"/>
      <w:r w:rsidR="00F04E35" w:rsidRPr="00F04E35">
        <w:rPr>
          <w:lang w:val="en-US"/>
        </w:rPr>
        <w:t>copiilor</w:t>
      </w:r>
      <w:proofErr w:type="spellEnd"/>
      <w:r w:rsidR="00F04E35" w:rsidRPr="00F04E35">
        <w:rPr>
          <w:lang w:val="en-US"/>
        </w:rPr>
        <w:t>/</w:t>
      </w:r>
      <w:proofErr w:type="spellStart"/>
      <w:r w:rsidR="00F04E35" w:rsidRPr="00F04E35">
        <w:rPr>
          <w:lang w:val="en-US"/>
        </w:rPr>
        <w:t>elevilor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04E35" w:rsidRPr="00F04E35" w:rsidRDefault="00F04E35" w:rsidP="00F04E35">
            <w:pPr>
              <w:jc w:val="left"/>
              <w:rPr>
                <w:iCs/>
              </w:rPr>
            </w:pPr>
            <w:r w:rsidRPr="00F04E35">
              <w:rPr>
                <w:iCs/>
              </w:rPr>
              <w:t>Identificarea nevoilor de bază ale copilului: nevoia de competență și control;</w:t>
            </w:r>
          </w:p>
          <w:p w:rsidR="00F04E35" w:rsidRPr="00F04E35" w:rsidRDefault="00F04E35" w:rsidP="00F04E35">
            <w:pPr>
              <w:jc w:val="left"/>
              <w:rPr>
                <w:iCs/>
              </w:rPr>
            </w:pPr>
            <w:r w:rsidRPr="00F04E35">
              <w:rPr>
                <w:iCs/>
              </w:rPr>
              <w:t>- Explorarea modalităților de satisfacere a nevoilor de competență și control ale copilului.</w:t>
            </w:r>
          </w:p>
          <w:p w:rsidR="00DE23B1" w:rsidRPr="00F04E35" w:rsidRDefault="00F04E35" w:rsidP="00F04E35">
            <w:pPr>
              <w:jc w:val="left"/>
              <w:rPr>
                <w:iCs/>
              </w:rPr>
            </w:pPr>
            <w:r w:rsidRPr="00F04E35">
              <w:rPr>
                <w:iCs/>
              </w:rPr>
              <w:t>- Explorarea comportamentelor nedorite manifestate de cătr</w:t>
            </w:r>
            <w:r w:rsidR="001D1ACC">
              <w:rPr>
                <w:iCs/>
              </w:rPr>
              <w:t xml:space="preserve">e copil în cazul nesatisfacerii </w:t>
            </w:r>
            <w:r w:rsidRPr="00F04E35">
              <w:rPr>
                <w:iCs/>
              </w:rPr>
              <w:t>nevoilor de competență și control.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6D2C29" w:rsidP="001D1ACC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rFonts w:eastAsia="Times New Roman"/>
                <w:iCs/>
              </w:rPr>
            </w:pPr>
            <w:proofErr w:type="spellStart"/>
            <w:r w:rsidRPr="00923609">
              <w:rPr>
                <w:szCs w:val="24"/>
              </w:rPr>
              <w:t>Instituția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dispune</w:t>
            </w:r>
            <w:proofErr w:type="spellEnd"/>
            <w:r w:rsidRPr="00923609">
              <w:rPr>
                <w:szCs w:val="24"/>
              </w:rPr>
              <w:t xml:space="preserve"> de </w:t>
            </w:r>
            <w:proofErr w:type="spellStart"/>
            <w:r w:rsidRPr="00923609">
              <w:rPr>
                <w:szCs w:val="24"/>
              </w:rPr>
              <w:t>condiții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fizice</w:t>
            </w:r>
            <w:proofErr w:type="spellEnd"/>
            <w:r w:rsidRPr="00923609">
              <w:rPr>
                <w:szCs w:val="24"/>
              </w:rPr>
              <w:t xml:space="preserve">, </w:t>
            </w:r>
            <w:proofErr w:type="spellStart"/>
            <w:r w:rsidRPr="00923609">
              <w:rPr>
                <w:szCs w:val="24"/>
              </w:rPr>
              <w:t>resurse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m</w:t>
            </w:r>
            <w:r>
              <w:rPr>
                <w:szCs w:val="24"/>
              </w:rPr>
              <w:t>ateriale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metodologice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pentru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profilaxia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problemelor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psihoemoționale</w:t>
            </w:r>
            <w:proofErr w:type="spellEnd"/>
            <w:r w:rsidRPr="00923609">
              <w:rPr>
                <w:szCs w:val="24"/>
              </w:rPr>
              <w:t xml:space="preserve"> ale </w:t>
            </w:r>
            <w:proofErr w:type="spellStart"/>
            <w:r w:rsidRPr="00923609"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 w:rsidRPr="00923609">
              <w:rPr>
                <w:szCs w:val="24"/>
              </w:rPr>
              <w:t>Cadrele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lastRenderedPageBreak/>
              <w:t>did</w:t>
            </w:r>
            <w:r>
              <w:rPr>
                <w:szCs w:val="24"/>
              </w:rPr>
              <w:t>actice</w:t>
            </w:r>
            <w:proofErr w:type="spellEnd"/>
            <w:r>
              <w:rPr>
                <w:szCs w:val="24"/>
              </w:rPr>
              <w:t xml:space="preserve"> din  </w:t>
            </w:r>
            <w:proofErr w:type="spellStart"/>
            <w:r>
              <w:rPr>
                <w:szCs w:val="24"/>
              </w:rPr>
              <w:t>instituție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participă</w:t>
            </w:r>
            <w:proofErr w:type="spellEnd"/>
            <w:r w:rsidRPr="00923609">
              <w:rPr>
                <w:szCs w:val="24"/>
              </w:rPr>
              <w:t xml:space="preserve"> la </w:t>
            </w:r>
            <w:proofErr w:type="spellStart"/>
            <w:r w:rsidRPr="00923609">
              <w:rPr>
                <w:szCs w:val="24"/>
              </w:rPr>
              <w:t>seminarele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anuale</w:t>
            </w:r>
            <w:proofErr w:type="spellEnd"/>
            <w:r w:rsidRPr="00923609">
              <w:rPr>
                <w:szCs w:val="24"/>
              </w:rPr>
              <w:t xml:space="preserve">, </w:t>
            </w:r>
            <w:proofErr w:type="spellStart"/>
            <w:r w:rsidRPr="00923609">
              <w:rPr>
                <w:szCs w:val="24"/>
              </w:rPr>
              <w:t>organizate</w:t>
            </w:r>
            <w:proofErr w:type="spellEnd"/>
            <w:r w:rsidRPr="00923609">
              <w:rPr>
                <w:szCs w:val="24"/>
              </w:rPr>
              <w:t xml:space="preserve"> de </w:t>
            </w:r>
            <w:proofErr w:type="spellStart"/>
            <w:r w:rsidRPr="00923609">
              <w:rPr>
                <w:szCs w:val="24"/>
              </w:rPr>
              <w:t>Serviciul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Asistență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Psihologică</w:t>
            </w:r>
            <w:proofErr w:type="spellEnd"/>
            <w:r w:rsidR="003061E3">
              <w:rPr>
                <w:szCs w:val="24"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3061E3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3061E3">
              <w:t>0,75</w:t>
            </w:r>
          </w:p>
        </w:tc>
      </w:tr>
    </w:tbl>
    <w:p w:rsidR="00DE23B1" w:rsidRDefault="00DE23B1" w:rsidP="00DE23B1"/>
    <w:p w:rsidR="00DE23B1" w:rsidRPr="00BD4375" w:rsidRDefault="00DE23B1" w:rsidP="00DE23B1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1.3.3.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promovare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susținere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modului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sănătos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viață</w:t>
      </w:r>
      <w:proofErr w:type="spellEnd"/>
      <w:r w:rsidRPr="00D25024">
        <w:rPr>
          <w:lang w:val="en-US"/>
        </w:rPr>
        <w:t xml:space="preserve">,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riscurilor</w:t>
      </w:r>
      <w:proofErr w:type="spellEnd"/>
      <w:r w:rsidRPr="00D25024">
        <w:rPr>
          <w:lang w:val="en-US"/>
        </w:rPr>
        <w:t xml:space="preserve"> de accident, </w:t>
      </w:r>
      <w:proofErr w:type="spellStart"/>
      <w:r w:rsidRPr="00D25024">
        <w:rPr>
          <w:lang w:val="en-US"/>
        </w:rPr>
        <w:t>îmbolnăviri</w:t>
      </w:r>
      <w:proofErr w:type="spellEnd"/>
      <w:r w:rsidRPr="00D25024">
        <w:rPr>
          <w:lang w:val="en-US"/>
        </w:rPr>
        <w:t xml:space="preserve"> etc., </w:t>
      </w:r>
      <w:proofErr w:type="spellStart"/>
      <w:r w:rsidRPr="00D25024">
        <w:rPr>
          <w:lang w:val="en-US"/>
        </w:rPr>
        <w:t>luarea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măsurilor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surmenajului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profilaxie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stresului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parcursul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programe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modul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sănătos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viață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 xml:space="preserve">Ziua sănătății </w:t>
            </w:r>
          </w:p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 xml:space="preserve">Lunarul pentru educația timpurie. Campania de prevenire a accidentelor la copii . </w:t>
            </w:r>
          </w:p>
          <w:p w:rsidR="00881693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>Grafice de curatenie in instituție.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E35F65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923609">
              <w:rPr>
                <w:szCs w:val="24"/>
              </w:rPr>
              <w:t>Cadrele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didactice</w:t>
            </w:r>
            <w:proofErr w:type="spellEnd"/>
            <w:r w:rsidRPr="00923609">
              <w:rPr>
                <w:szCs w:val="24"/>
              </w:rPr>
              <w:t xml:space="preserve"> conform </w:t>
            </w:r>
            <w:proofErr w:type="spellStart"/>
            <w:r w:rsidRPr="00923609">
              <w:rPr>
                <w:szCs w:val="24"/>
              </w:rPr>
              <w:t>celor</w:t>
            </w:r>
            <w:proofErr w:type="spellEnd"/>
            <w:r w:rsidRPr="00923609">
              <w:rPr>
                <w:szCs w:val="24"/>
              </w:rPr>
              <w:t xml:space="preserve"> 4 </w:t>
            </w:r>
            <w:proofErr w:type="spellStart"/>
            <w:r w:rsidRPr="00923609">
              <w:rPr>
                <w:szCs w:val="24"/>
              </w:rPr>
              <w:t>teme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globale</w:t>
            </w:r>
            <w:proofErr w:type="spellEnd"/>
            <w:r w:rsidRPr="00923609">
              <w:rPr>
                <w:szCs w:val="24"/>
              </w:rPr>
              <w:t xml:space="preserve">, </w:t>
            </w:r>
            <w:proofErr w:type="spellStart"/>
            <w:r w:rsidRPr="00923609">
              <w:rPr>
                <w:szCs w:val="24"/>
              </w:rPr>
              <w:t>realizează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activități</w:t>
            </w:r>
            <w:proofErr w:type="spellEnd"/>
            <w:r w:rsidRPr="00923609">
              <w:rPr>
                <w:szCs w:val="24"/>
              </w:rPr>
              <w:t xml:space="preserve"> de </w:t>
            </w:r>
            <w:proofErr w:type="spellStart"/>
            <w:r w:rsidRPr="00923609">
              <w:rPr>
                <w:szCs w:val="24"/>
              </w:rPr>
              <w:t>promovare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și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susținere</w:t>
            </w:r>
            <w:proofErr w:type="spellEnd"/>
            <w:r w:rsidRPr="00923609">
              <w:rPr>
                <w:szCs w:val="24"/>
              </w:rPr>
              <w:t xml:space="preserve"> a </w:t>
            </w:r>
            <w:proofErr w:type="spellStart"/>
            <w:r w:rsidRPr="00923609">
              <w:rPr>
                <w:szCs w:val="24"/>
              </w:rPr>
              <w:t>unui</w:t>
            </w:r>
            <w:proofErr w:type="spellEnd"/>
            <w:r w:rsidRPr="00923609">
              <w:rPr>
                <w:szCs w:val="24"/>
              </w:rPr>
              <w:t xml:space="preserve"> mod de </w:t>
            </w:r>
            <w:proofErr w:type="spellStart"/>
            <w:r w:rsidRPr="00923609">
              <w:rPr>
                <w:szCs w:val="24"/>
              </w:rPr>
              <w:t>viață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sănătos</w:t>
            </w:r>
            <w:proofErr w:type="spellEnd"/>
            <w:r w:rsidRPr="00923609">
              <w:rPr>
                <w:szCs w:val="24"/>
              </w:rPr>
              <w:t xml:space="preserve">, </w:t>
            </w:r>
            <w:proofErr w:type="spellStart"/>
            <w:r w:rsidRPr="00923609">
              <w:rPr>
                <w:szCs w:val="24"/>
              </w:rPr>
              <w:t>dar</w:t>
            </w:r>
            <w:proofErr w:type="spellEnd"/>
            <w:r w:rsidRPr="00923609">
              <w:rPr>
                <w:szCs w:val="24"/>
              </w:rPr>
              <w:t xml:space="preserve"> </w:t>
            </w:r>
            <w:proofErr w:type="spellStart"/>
            <w:r w:rsidRPr="00923609">
              <w:rPr>
                <w:szCs w:val="24"/>
              </w:rPr>
              <w:t>și</w:t>
            </w:r>
            <w:proofErr w:type="spellEnd"/>
            <w:r w:rsidRPr="00923609">
              <w:rPr>
                <w:szCs w:val="24"/>
              </w:rPr>
              <w:t xml:space="preserve"> de </w:t>
            </w:r>
            <w:proofErr w:type="spellStart"/>
            <w:r w:rsidRPr="00923609">
              <w:rPr>
                <w:szCs w:val="24"/>
              </w:rPr>
              <w:t>prevenire</w:t>
            </w:r>
            <w:proofErr w:type="spellEnd"/>
            <w:r w:rsidRPr="00923609">
              <w:rPr>
                <w:szCs w:val="24"/>
              </w:rPr>
              <w:t xml:space="preserve"> a </w:t>
            </w:r>
            <w:proofErr w:type="spellStart"/>
            <w:r w:rsidRPr="00923609">
              <w:rPr>
                <w:szCs w:val="24"/>
              </w:rPr>
              <w:t>riscurilor</w:t>
            </w:r>
            <w:proofErr w:type="spellEnd"/>
            <w:r w:rsidRPr="00923609">
              <w:rPr>
                <w:szCs w:val="24"/>
              </w:rPr>
              <w:t xml:space="preserve"> de accident, </w:t>
            </w:r>
            <w:proofErr w:type="spellStart"/>
            <w:r w:rsidRPr="00923609">
              <w:rPr>
                <w:szCs w:val="24"/>
              </w:rPr>
              <w:t>îmbolnăviri</w:t>
            </w:r>
            <w:proofErr w:type="spellEnd"/>
            <w:r w:rsidRPr="00923609">
              <w:rPr>
                <w:szCs w:val="24"/>
              </w:rPr>
              <w:t xml:space="preserve">, </w:t>
            </w:r>
            <w:proofErr w:type="spellStart"/>
            <w:r w:rsidRPr="00923609">
              <w:rPr>
                <w:szCs w:val="24"/>
              </w:rPr>
              <w:t>surmenaj</w:t>
            </w:r>
            <w:proofErr w:type="spellEnd"/>
            <w:r w:rsidRPr="00923609">
              <w:rPr>
                <w:szCs w:val="24"/>
              </w:rPr>
              <w:t xml:space="preserve"> de </w:t>
            </w:r>
            <w:proofErr w:type="spellStart"/>
            <w:r w:rsidRPr="00923609">
              <w:rPr>
                <w:szCs w:val="24"/>
              </w:rPr>
              <w:t>profilaxie</w:t>
            </w:r>
            <w:proofErr w:type="spellEnd"/>
            <w:r w:rsidRPr="00923609">
              <w:rPr>
                <w:szCs w:val="24"/>
              </w:rPr>
              <w:t xml:space="preserve"> a </w:t>
            </w:r>
            <w:proofErr w:type="spellStart"/>
            <w:r w:rsidRPr="00923609">
              <w:rPr>
                <w:szCs w:val="24"/>
              </w:rPr>
              <w:t>stresului</w:t>
            </w:r>
            <w:proofErr w:type="spellEnd"/>
            <w:r w:rsidRPr="00923609">
              <w:rPr>
                <w:szCs w:val="24"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FD18A0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E35F65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F45187">
              <w:t>1,5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FD18A0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</w:tr>
    </w:tbl>
    <w:p w:rsidR="00DE23B1" w:rsidRDefault="00DE23B1" w:rsidP="00DE23B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DE23B1" w:rsidRPr="00E938A0" w:rsidTr="00A65416">
        <w:tc>
          <w:tcPr>
            <w:tcW w:w="1985" w:type="dxa"/>
            <w:vMerge w:val="restart"/>
          </w:tcPr>
          <w:p w:rsidR="00DE23B1" w:rsidRPr="00E938A0" w:rsidRDefault="00DE23B1" w:rsidP="00A65416">
            <w:pPr>
              <w:jc w:val="center"/>
            </w:pPr>
            <w:r w:rsidRPr="00E938A0">
              <w:t xml:space="preserve">Dimensiune </w:t>
            </w:r>
            <w:r>
              <w:t>I</w:t>
            </w:r>
          </w:p>
          <w:p w:rsidR="00DE23B1" w:rsidRPr="00E938A0" w:rsidRDefault="00DE23B1" w:rsidP="00A65416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slabe</w:t>
            </w:r>
          </w:p>
        </w:tc>
      </w:tr>
      <w:tr w:rsidR="00DE23B1" w:rsidRPr="00E938A0" w:rsidTr="00A65416">
        <w:tc>
          <w:tcPr>
            <w:tcW w:w="1985" w:type="dxa"/>
            <w:vMerge/>
          </w:tcPr>
          <w:p w:rsidR="00DE23B1" w:rsidRPr="00E938A0" w:rsidRDefault="00DE23B1" w:rsidP="00A65416"/>
        </w:tc>
        <w:tc>
          <w:tcPr>
            <w:tcW w:w="4111" w:type="dxa"/>
          </w:tcPr>
          <w:p w:rsidR="00FD18A0" w:rsidRDefault="00FD18A0" w:rsidP="00FD18A0">
            <w:r>
              <w:t>•</w:t>
            </w:r>
            <w:r>
              <w:tab/>
              <w:t>documentația tehnică și sanitaro-igienică în instituție este în ordine;</w:t>
            </w:r>
          </w:p>
          <w:p w:rsidR="00FD18A0" w:rsidRDefault="00FD18A0" w:rsidP="00FD18A0">
            <w:r>
              <w:t>•</w:t>
            </w:r>
            <w:r>
              <w:tab/>
              <w:t>se monitorizează permanent și se respectă normele sanitaro-igienice;</w:t>
            </w:r>
          </w:p>
          <w:p w:rsidR="00FD18A0" w:rsidRDefault="00FD18A0" w:rsidP="00FD18A0">
            <w:r>
              <w:t>•</w:t>
            </w:r>
            <w:r>
              <w:tab/>
              <w:t>se asigură siguranța tuturor copiilor pe toată durata programului educativ, a securității și pazei instituției;</w:t>
            </w:r>
          </w:p>
          <w:p w:rsidR="00FD18A0" w:rsidRDefault="00FD18A0" w:rsidP="00FD18A0">
            <w:r>
              <w:t>•</w:t>
            </w:r>
            <w:r>
              <w:tab/>
              <w:t>se asigură condițiile corespunzătoare particularităților psihofiziologice individuale pentru fiecare copil;</w:t>
            </w:r>
          </w:p>
          <w:p w:rsidR="00FD18A0" w:rsidRDefault="00FD18A0" w:rsidP="00FD18A0">
            <w:r>
              <w:t>•</w:t>
            </w:r>
            <w:r>
              <w:tab/>
              <w:t>instituția este asigurată cu echipamente, utilaje, dispositive, ustensile, etc., în corespundere cu parametrii sanitaro-igienici și cu cerințe de securitate;</w:t>
            </w:r>
          </w:p>
          <w:p w:rsidR="00FD18A0" w:rsidRDefault="00FD18A0" w:rsidP="00FD18A0">
            <w:r>
              <w:t>•</w:t>
            </w:r>
            <w:r>
              <w:tab/>
              <w:t>instituția este asigurată cu spații pentru prepararea și servirea hranei;</w:t>
            </w:r>
          </w:p>
          <w:p w:rsidR="00FD18A0" w:rsidRDefault="00FD18A0" w:rsidP="00FD18A0">
            <w:r>
              <w:t>•</w:t>
            </w:r>
            <w:r>
              <w:tab/>
              <w:t>instituția dispune de spații sanitare pentru copii și adulți;</w:t>
            </w:r>
          </w:p>
          <w:p w:rsidR="00DE23B1" w:rsidRPr="00881693" w:rsidRDefault="00FD18A0" w:rsidP="00FD18A0">
            <w:r>
              <w:t>•</w:t>
            </w:r>
            <w:r>
              <w:tab/>
              <w:t>în instituție se desfășoară cu regularitate instruiri cu angajații și activități cu copiii de susținere a modului sănătos de viață, de respectare a regulilor de circulație rutieră, a tehnicii securității, de prevenire a situațiilor de risc.</w:t>
            </w:r>
          </w:p>
        </w:tc>
        <w:tc>
          <w:tcPr>
            <w:tcW w:w="3543" w:type="dxa"/>
          </w:tcPr>
          <w:p w:rsidR="00183AD1" w:rsidRPr="001F70C3" w:rsidRDefault="00183AD1" w:rsidP="00183AD1">
            <w:pPr>
              <w:pStyle w:val="a4"/>
              <w:numPr>
                <w:ilvl w:val="0"/>
                <w:numId w:val="2"/>
              </w:numPr>
            </w:pPr>
            <w:proofErr w:type="spellStart"/>
            <w:r w:rsidRPr="001F70C3">
              <w:t>Lipsa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unei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săli</w:t>
            </w:r>
            <w:proofErr w:type="spellEnd"/>
            <w:r w:rsidRPr="001F70C3">
              <w:t xml:space="preserve"> de sport; </w:t>
            </w:r>
          </w:p>
          <w:p w:rsidR="00DE23B1" w:rsidRPr="001F70C3" w:rsidRDefault="00183AD1" w:rsidP="00183AD1">
            <w:pPr>
              <w:ind w:left="50"/>
            </w:pPr>
            <w:r w:rsidRPr="001F70C3">
              <w:sym w:font="Symbol" w:char="F0B7"/>
            </w:r>
            <w:r w:rsidRPr="001F70C3">
              <w:t xml:space="preserve"> </w:t>
            </w:r>
            <w:proofErr w:type="spellStart"/>
            <w:r w:rsidRPr="001F70C3">
              <w:t>Fluctuația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personaluli</w:t>
            </w:r>
            <w:proofErr w:type="spellEnd"/>
            <w:r w:rsidRPr="001F70C3">
              <w:t xml:space="preserve"> din </w:t>
            </w:r>
            <w:proofErr w:type="spellStart"/>
            <w:r w:rsidRPr="001F70C3">
              <w:t>instituție</w:t>
            </w:r>
            <w:proofErr w:type="spellEnd"/>
            <w:r w:rsidRPr="001F70C3">
              <w:t>.</w:t>
            </w:r>
          </w:p>
          <w:p w:rsidR="00DE23B1" w:rsidRPr="00881693" w:rsidRDefault="00DE23B1" w:rsidP="00881693">
            <w:pPr>
              <w:rPr>
                <w:color w:val="FF0000"/>
              </w:rPr>
            </w:pPr>
          </w:p>
        </w:tc>
      </w:tr>
    </w:tbl>
    <w:p w:rsidR="00DE23B1" w:rsidRDefault="00DE23B1" w:rsidP="00DE23B1"/>
    <w:p w:rsidR="00DE23B1" w:rsidRPr="00E938A0" w:rsidRDefault="00DE23B1" w:rsidP="00DE23B1">
      <w:pPr>
        <w:pStyle w:val="1"/>
      </w:pPr>
      <w:bookmarkStart w:id="11" w:name="_Toc46741866"/>
      <w:bookmarkStart w:id="12" w:name="_Toc48389084"/>
      <w:proofErr w:type="spellStart"/>
      <w:r w:rsidRPr="00E938A0">
        <w:lastRenderedPageBreak/>
        <w:t>Dimensiune</w:t>
      </w:r>
      <w:proofErr w:type="spellEnd"/>
      <w:r w:rsidRPr="00E938A0">
        <w:t xml:space="preserve"> I</w:t>
      </w:r>
      <w:r>
        <w:t>I</w:t>
      </w:r>
      <w:r w:rsidRPr="00E938A0">
        <w:t xml:space="preserve">. </w:t>
      </w:r>
      <w:r>
        <w:t>PARTICIPARE DEMOCRATICĂ</w:t>
      </w:r>
      <w:bookmarkEnd w:id="11"/>
      <w:bookmarkEnd w:id="12"/>
    </w:p>
    <w:p w:rsidR="00DE23B1" w:rsidRPr="00474A26" w:rsidRDefault="00DE23B1" w:rsidP="00474A26">
      <w:pPr>
        <w:pStyle w:val="2"/>
        <w:rPr>
          <w:i/>
          <w:iCs/>
          <w:lang w:val="en-US"/>
        </w:rPr>
      </w:pPr>
      <w:bookmarkStart w:id="13" w:name="_Toc46741867"/>
      <w:bookmarkStart w:id="14" w:name="_Toc48389085"/>
      <w:r w:rsidRPr="00D25024">
        <w:rPr>
          <w:lang w:val="en-US"/>
        </w:rPr>
        <w:t xml:space="preserve">*Standard 2.1. </w:t>
      </w:r>
      <w:proofErr w:type="spellStart"/>
      <w:r w:rsidRPr="00D25024">
        <w:rPr>
          <w:lang w:val="en-US"/>
        </w:rPr>
        <w:t>Copii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participă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decizional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referitor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toate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aspectele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vieții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școlare</w:t>
      </w:r>
      <w:proofErr w:type="spellEnd"/>
      <w:r w:rsidRPr="00D25024">
        <w:rPr>
          <w:lang w:val="en-US"/>
        </w:rPr>
        <w:t xml:space="preserve"> </w:t>
      </w:r>
      <w:r w:rsidRPr="00700792">
        <w:rPr>
          <w:i/>
          <w:iCs/>
          <w:lang w:val="en-US"/>
        </w:rPr>
        <w:t>[</w:t>
      </w:r>
      <w:proofErr w:type="spellStart"/>
      <w:r w:rsidRPr="00D25024">
        <w:rPr>
          <w:i/>
          <w:iCs/>
          <w:lang w:val="en-US"/>
        </w:rPr>
        <w:t>Standardul</w:t>
      </w:r>
      <w:proofErr w:type="spellEnd"/>
      <w:r w:rsidRPr="00D25024">
        <w:rPr>
          <w:i/>
          <w:iCs/>
          <w:lang w:val="en-US"/>
        </w:rPr>
        <w:t xml:space="preserve"> nu se </w:t>
      </w:r>
      <w:proofErr w:type="spellStart"/>
      <w:r w:rsidRPr="00D25024">
        <w:rPr>
          <w:i/>
          <w:iCs/>
          <w:lang w:val="en-US"/>
        </w:rPr>
        <w:t>aplică</w:t>
      </w:r>
      <w:proofErr w:type="spellEnd"/>
      <w:r w:rsidRPr="00D25024">
        <w:rPr>
          <w:i/>
          <w:iCs/>
          <w:lang w:val="en-US"/>
        </w:rPr>
        <w:t xml:space="preserve"> IET</w:t>
      </w:r>
      <w:r w:rsidRPr="00700792">
        <w:rPr>
          <w:i/>
          <w:iCs/>
          <w:lang w:val="en-US"/>
        </w:rPr>
        <w:t>]</w:t>
      </w:r>
      <w:bookmarkEnd w:id="13"/>
      <w:bookmarkEnd w:id="14"/>
    </w:p>
    <w:p w:rsidR="00DE23B1" w:rsidRPr="001F7FFE" w:rsidRDefault="00DE23B1" w:rsidP="00DE23B1">
      <w:pPr>
        <w:pStyle w:val="2"/>
        <w:rPr>
          <w:i/>
          <w:iCs/>
          <w:lang w:val="en-US"/>
        </w:rPr>
      </w:pPr>
      <w:bookmarkStart w:id="15" w:name="_Toc46741868"/>
      <w:bookmarkStart w:id="16" w:name="_Toc48389086"/>
      <w:r w:rsidRPr="00D25024">
        <w:rPr>
          <w:lang w:val="en-US"/>
        </w:rPr>
        <w:t xml:space="preserve">Standard 2.2.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școlară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sistematic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implică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familia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bookmarkEnd w:id="15"/>
      <w:bookmarkEnd w:id="16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 xml:space="preserve">: Management 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set de </w:t>
      </w:r>
      <w:proofErr w:type="spellStart"/>
      <w:r w:rsidRPr="00D25024">
        <w:rPr>
          <w:lang w:val="en-US"/>
        </w:rPr>
        <w:t>proceduri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democratice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delegare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structurile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decizionale</w:t>
      </w:r>
      <w:proofErr w:type="spellEnd"/>
      <w:r w:rsidRPr="00D25024">
        <w:rPr>
          <w:lang w:val="en-US"/>
        </w:rPr>
        <w:t xml:space="preserve">, de </w:t>
      </w:r>
      <w:proofErr w:type="spellStart"/>
      <w:r w:rsidRPr="00D25024">
        <w:rPr>
          <w:lang w:val="en-US"/>
        </w:rPr>
        <w:t>implicare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asigurare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progresului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școlar</w:t>
      </w:r>
      <w:proofErr w:type="spellEnd"/>
      <w:r w:rsidRPr="00D25024">
        <w:rPr>
          <w:lang w:val="en-US"/>
        </w:rPr>
        <w:t xml:space="preserve">, de </w:t>
      </w:r>
      <w:proofErr w:type="spellStart"/>
      <w:r w:rsidRPr="00D25024">
        <w:rPr>
          <w:lang w:val="en-US"/>
        </w:rPr>
        <w:t>informare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period</w:t>
      </w:r>
      <w:r>
        <w:rPr>
          <w:lang w:val="en-US"/>
        </w:rPr>
        <w:t>ică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elevilor</w:t>
      </w:r>
      <w:proofErr w:type="spellEnd"/>
      <w:r>
        <w:rPr>
          <w:lang w:val="en-US"/>
        </w:rPr>
        <w:t>/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 xml:space="preserve">Regulamentul Consiliului de Administrație </w:t>
            </w:r>
          </w:p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 xml:space="preserve">Constituirea Consiliului de Administrație </w:t>
            </w:r>
          </w:p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 xml:space="preserve">Regulamentul Consiliului de Etică </w:t>
            </w:r>
          </w:p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 xml:space="preserve">Constituirea Consiliului de Etică </w:t>
            </w:r>
          </w:p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>Registrul de procese verbale a Consiliului de Etică</w:t>
            </w:r>
          </w:p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>Registrul de evidență a petițiilor</w:t>
            </w:r>
          </w:p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>Procese verbale ale ședințelor cu părinți, din luna septembrie, (alegerea comitetelor părintești pe grupe)</w:t>
            </w:r>
          </w:p>
          <w:p w:rsidR="00DE23B1" w:rsidRPr="00FD18A0" w:rsidRDefault="00D53E90" w:rsidP="00FD18A0">
            <w:pPr>
              <w:rPr>
                <w:iCs/>
              </w:rPr>
            </w:pPr>
            <w:r>
              <w:rPr>
                <w:iCs/>
              </w:rPr>
              <w:t>•</w:t>
            </w:r>
            <w:r>
              <w:rPr>
                <w:iCs/>
              </w:rPr>
              <w:tab/>
              <w:t>Ordinul nr.56 din 06.09.</w:t>
            </w:r>
            <w:r w:rsidR="00FD18A0" w:rsidRPr="00FD18A0">
              <w:rPr>
                <w:iCs/>
              </w:rPr>
              <w:t>21 Cu privire la constituirea Comisiei Multidisciplinare.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881693" w:rsidRDefault="00881693" w:rsidP="00881693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Părinții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implicați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activitatea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diferite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forme</w:t>
            </w:r>
            <w:proofErr w:type="spellEnd"/>
            <w:r>
              <w:rPr>
                <w:rFonts w:eastAsia="Times New Roman"/>
                <w:iCs/>
              </w:rPr>
              <w:t xml:space="preserve">: </w:t>
            </w:r>
            <w:proofErr w:type="spellStart"/>
            <w:r w:rsidRPr="00881693">
              <w:rPr>
                <w:rFonts w:eastAsia="Times New Roman"/>
                <w:iCs/>
              </w:rPr>
              <w:t>membri</w:t>
            </w:r>
            <w:proofErr w:type="spellEnd"/>
            <w:r w:rsidRPr="00881693">
              <w:rPr>
                <w:rFonts w:eastAsia="Times New Roman"/>
                <w:iCs/>
              </w:rPr>
              <w:t xml:space="preserve"> al CA, CEI, CMI;</w:t>
            </w:r>
            <w:r>
              <w:rPr>
                <w:rFonts w:eastAsia="Times New Roman"/>
                <w:iCs/>
              </w:rPr>
              <w:t xml:space="preserve">  </w:t>
            </w:r>
            <w:proofErr w:type="spellStart"/>
            <w:r w:rsidRPr="00881693">
              <w:rPr>
                <w:rFonts w:eastAsia="Times New Roman"/>
                <w:iCs/>
              </w:rPr>
              <w:t>ședințe</w:t>
            </w:r>
            <w:proofErr w:type="spellEnd"/>
            <w:r w:rsidRPr="00881693">
              <w:rPr>
                <w:rFonts w:eastAsia="Times New Roman"/>
                <w:iCs/>
              </w:rPr>
              <w:t xml:space="preserve"> cu </w:t>
            </w:r>
            <w:proofErr w:type="spellStart"/>
            <w:r w:rsidRPr="00881693">
              <w:rPr>
                <w:rFonts w:eastAsia="Times New Roman"/>
                <w:iCs/>
              </w:rPr>
              <w:t>părinții</w:t>
            </w:r>
            <w:proofErr w:type="spellEnd"/>
            <w:r w:rsidRPr="00881693">
              <w:rPr>
                <w:rFonts w:eastAsia="Times New Roman"/>
                <w:iCs/>
              </w:rPr>
              <w:t xml:space="preserve">, </w:t>
            </w:r>
            <w:proofErr w:type="spellStart"/>
            <w:r w:rsidRPr="00881693">
              <w:rPr>
                <w:rFonts w:eastAsia="Times New Roman"/>
                <w:iCs/>
              </w:rPr>
              <w:t>mese</w:t>
            </w:r>
            <w:proofErr w:type="spellEnd"/>
            <w:r w:rsidRPr="00881693">
              <w:rPr>
                <w:rFonts w:eastAsia="Times New Roman"/>
                <w:iCs/>
              </w:rPr>
              <w:t xml:space="preserve"> </w:t>
            </w:r>
            <w:proofErr w:type="spellStart"/>
            <w:r w:rsidRPr="00881693">
              <w:rPr>
                <w:rFonts w:eastAsia="Times New Roman"/>
                <w:iCs/>
              </w:rPr>
              <w:t>rotunde</w:t>
            </w:r>
            <w:proofErr w:type="spellEnd"/>
            <w:r w:rsidRPr="00881693">
              <w:rPr>
                <w:rFonts w:eastAsia="Times New Roman"/>
                <w:iCs/>
              </w:rPr>
              <w:t xml:space="preserve">, etc. la </w:t>
            </w:r>
            <w:proofErr w:type="spellStart"/>
            <w:r w:rsidRPr="00881693">
              <w:rPr>
                <w:rFonts w:eastAsia="Times New Roman"/>
                <w:iCs/>
              </w:rPr>
              <w:t>diferite</w:t>
            </w:r>
            <w:proofErr w:type="spellEnd"/>
            <w:r w:rsidRPr="00881693">
              <w:rPr>
                <w:rFonts w:eastAsia="Times New Roman"/>
                <w:iCs/>
              </w:rPr>
              <w:t xml:space="preserve"> </w:t>
            </w:r>
            <w:proofErr w:type="spellStart"/>
            <w:r w:rsidRPr="00881693">
              <w:rPr>
                <w:rFonts w:eastAsia="Times New Roman"/>
                <w:iCs/>
              </w:rPr>
              <w:t>probleme</w:t>
            </w:r>
            <w:proofErr w:type="spellEnd"/>
            <w:r w:rsidRPr="00881693">
              <w:rPr>
                <w:rFonts w:eastAsia="Times New Roman"/>
                <w:iCs/>
              </w:rPr>
              <w:t>;</w:t>
            </w:r>
            <w:r>
              <w:rPr>
                <w:rFonts w:eastAsia="Times New Roman"/>
                <w:iCs/>
              </w:rPr>
              <w:t xml:space="preserve"> </w:t>
            </w:r>
            <w:proofErr w:type="spellStart"/>
            <w:r w:rsidRPr="00881693">
              <w:rPr>
                <w:rFonts w:eastAsia="Times New Roman"/>
                <w:iCs/>
              </w:rPr>
              <w:t>implicarea</w:t>
            </w:r>
            <w:proofErr w:type="spellEnd"/>
            <w:r w:rsidRPr="00881693">
              <w:rPr>
                <w:rFonts w:eastAsia="Times New Roman"/>
                <w:iCs/>
              </w:rPr>
              <w:t xml:space="preserve"> CRP </w:t>
            </w:r>
            <w:proofErr w:type="spellStart"/>
            <w:r w:rsidRPr="00881693">
              <w:rPr>
                <w:rFonts w:eastAsia="Times New Roman"/>
                <w:iCs/>
              </w:rPr>
              <w:t>și</w:t>
            </w:r>
            <w:proofErr w:type="spellEnd"/>
            <w:r w:rsidRPr="00881693">
              <w:rPr>
                <w:rFonts w:eastAsia="Times New Roman"/>
                <w:iCs/>
              </w:rPr>
              <w:t xml:space="preserve"> a </w:t>
            </w:r>
            <w:proofErr w:type="spellStart"/>
            <w:r w:rsidRPr="00881693">
              <w:rPr>
                <w:rFonts w:eastAsia="Times New Roman"/>
                <w:iCs/>
              </w:rPr>
              <w:t>Comitetelor</w:t>
            </w:r>
            <w:proofErr w:type="spellEnd"/>
            <w:r w:rsidRPr="00881693">
              <w:rPr>
                <w:rFonts w:eastAsia="Times New Roman"/>
                <w:iCs/>
              </w:rPr>
              <w:t xml:space="preserve"> </w:t>
            </w:r>
            <w:proofErr w:type="spellStart"/>
            <w:r w:rsidRPr="00881693">
              <w:rPr>
                <w:rFonts w:eastAsia="Times New Roman"/>
                <w:iCs/>
              </w:rPr>
              <w:t>părintești</w:t>
            </w:r>
            <w:proofErr w:type="spellEnd"/>
            <w:r w:rsidRPr="00881693">
              <w:rPr>
                <w:rFonts w:eastAsia="Times New Roman"/>
                <w:iCs/>
              </w:rPr>
              <w:t xml:space="preserve"> al </w:t>
            </w:r>
            <w:proofErr w:type="spellStart"/>
            <w:r w:rsidRPr="00881693">
              <w:rPr>
                <w:rFonts w:eastAsia="Times New Roman"/>
                <w:iCs/>
              </w:rPr>
              <w:t>grupelor</w:t>
            </w:r>
            <w:proofErr w:type="spellEnd"/>
            <w:r w:rsidRPr="00881693">
              <w:rPr>
                <w:rFonts w:eastAsia="Times New Roman"/>
                <w:iCs/>
              </w:rPr>
              <w:t xml:space="preserve"> </w:t>
            </w:r>
            <w:proofErr w:type="spellStart"/>
            <w:r w:rsidRPr="00881693">
              <w:rPr>
                <w:rFonts w:eastAsia="Times New Roman"/>
                <w:iCs/>
              </w:rPr>
              <w:t>în</w:t>
            </w:r>
            <w:proofErr w:type="spellEnd"/>
            <w:r w:rsidRPr="00881693">
              <w:rPr>
                <w:rFonts w:eastAsia="Times New Roman"/>
                <w:iCs/>
              </w:rPr>
              <w:t xml:space="preserve"> </w:t>
            </w:r>
            <w:proofErr w:type="spellStart"/>
            <w:r w:rsidRPr="00881693">
              <w:rPr>
                <w:rFonts w:eastAsia="Times New Roman"/>
                <w:iCs/>
              </w:rPr>
              <w:t>diferite</w:t>
            </w:r>
            <w:proofErr w:type="spellEnd"/>
            <w:r w:rsidRPr="00881693">
              <w:rPr>
                <w:rFonts w:eastAsia="Times New Roman"/>
                <w:iCs/>
              </w:rPr>
              <w:t xml:space="preserve"> </w:t>
            </w:r>
            <w:proofErr w:type="spellStart"/>
            <w:r w:rsidRPr="00881693">
              <w:rPr>
                <w:rFonts w:eastAsia="Times New Roman"/>
                <w:iCs/>
              </w:rPr>
              <w:t>activități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6A0801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6A0801">
              <w:t>1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2.2.2.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acordurilor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parteneriat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reprezentanții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comunității</w:t>
      </w:r>
      <w:proofErr w:type="spellEnd"/>
      <w:r w:rsidRPr="00D25024">
        <w:rPr>
          <w:lang w:val="en-US"/>
        </w:rPr>
        <w:t xml:space="preserve">, pe </w:t>
      </w:r>
      <w:proofErr w:type="spellStart"/>
      <w:r w:rsidRPr="00D25024">
        <w:rPr>
          <w:lang w:val="en-US"/>
        </w:rPr>
        <w:t>aspecte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țin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elevului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copilului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acțiunilor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participare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comunității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îmbunătățirea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condițiilor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odihnă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D18A0" w:rsidRPr="00FD18A0" w:rsidRDefault="00A138DD" w:rsidP="00FD18A0">
            <w:pPr>
              <w:jc w:val="left"/>
              <w:rPr>
                <w:iCs/>
                <w:color w:val="000000" w:themeColor="text1"/>
              </w:rPr>
            </w:pPr>
            <w:r w:rsidRPr="00FD18A0">
              <w:rPr>
                <w:iCs/>
                <w:color w:val="000000" w:themeColor="text1"/>
              </w:rPr>
              <w:t xml:space="preserve"> </w:t>
            </w:r>
            <w:r w:rsidR="00FD18A0" w:rsidRPr="00FD18A0">
              <w:rPr>
                <w:iCs/>
                <w:color w:val="000000" w:themeColor="text1"/>
              </w:rPr>
              <w:t>•</w:t>
            </w:r>
            <w:r w:rsidR="00FD18A0" w:rsidRPr="00FD18A0">
              <w:rPr>
                <w:iCs/>
                <w:color w:val="000000" w:themeColor="text1"/>
              </w:rPr>
              <w:tab/>
              <w:t xml:space="preserve"> Acord de colaborare cu IET nr.100,,Îngeraşul"</w:t>
            </w:r>
          </w:p>
          <w:p w:rsidR="00FD18A0" w:rsidRPr="00FD18A0" w:rsidRDefault="00FD18A0" w:rsidP="00FD18A0">
            <w:pPr>
              <w:jc w:val="left"/>
              <w:rPr>
                <w:iCs/>
                <w:color w:val="000000" w:themeColor="text1"/>
              </w:rPr>
            </w:pPr>
            <w:r w:rsidRPr="00FD18A0">
              <w:rPr>
                <w:iCs/>
                <w:color w:val="000000" w:themeColor="text1"/>
              </w:rPr>
              <w:t>•</w:t>
            </w:r>
            <w:r w:rsidRPr="00FD18A0">
              <w:rPr>
                <w:iCs/>
                <w:color w:val="000000" w:themeColor="text1"/>
              </w:rPr>
              <w:tab/>
              <w:t>Acord de colaborare cu liceul teoretic Ştefan cel Mare</w:t>
            </w:r>
          </w:p>
          <w:p w:rsidR="00A138DD" w:rsidRPr="00FD18A0" w:rsidRDefault="00FD18A0" w:rsidP="00FD18A0">
            <w:pPr>
              <w:jc w:val="left"/>
              <w:rPr>
                <w:iCs/>
                <w:color w:val="000000" w:themeColor="text1"/>
              </w:rPr>
            </w:pPr>
            <w:r w:rsidRPr="00FD18A0">
              <w:rPr>
                <w:iCs/>
                <w:color w:val="000000" w:themeColor="text1"/>
              </w:rPr>
              <w:t>•</w:t>
            </w:r>
            <w:r w:rsidRPr="00FD18A0">
              <w:rPr>
                <w:iCs/>
                <w:color w:val="000000" w:themeColor="text1"/>
              </w:rPr>
              <w:tab/>
              <w:t>Acord de colaborare cu biblioteca Tîrgu Mureş.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694237" w:rsidRDefault="001256B6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1256B6">
              <w:rPr>
                <w:szCs w:val="24"/>
                <w:lang w:val="ro-RO"/>
              </w:rPr>
              <w:t>Administrația instituției promovează participarea comunității și altor reprezentanți la îmbunătățirea de educație și odihnă</w:t>
            </w:r>
            <w:r w:rsidR="00694237">
              <w:rPr>
                <w:szCs w:val="24"/>
                <w:lang w:val="ro-RO"/>
              </w:rPr>
              <w:t xml:space="preserve"> a copiilor: excursii la licee</w:t>
            </w:r>
            <w:r w:rsidRPr="001256B6">
              <w:rPr>
                <w:szCs w:val="24"/>
                <w:lang w:val="ro-RO"/>
              </w:rPr>
              <w:t>, excursii la bibliot</w:t>
            </w:r>
            <w:r w:rsidR="00694237">
              <w:rPr>
                <w:szCs w:val="24"/>
                <w:lang w:val="ro-RO"/>
              </w:rPr>
              <w:t>eca pentru copii, Ședințe în comun cu î</w:t>
            </w:r>
            <w:r w:rsidR="00FD18A0">
              <w:rPr>
                <w:szCs w:val="24"/>
                <w:lang w:val="ro-RO"/>
              </w:rPr>
              <w:t>nvățătorii claselor primare.</w:t>
            </w:r>
            <w:r w:rsidRPr="00694237">
              <w:rPr>
                <w:szCs w:val="24"/>
                <w:lang w:val="ro-RO"/>
              </w:rPr>
              <w:t xml:space="preserve"> Administrația instituției împreună cu cadrele didactice promovează valorile culturii naționale: urături și colinde pe la instituțiile administrative din comunitate</w:t>
            </w:r>
            <w:r w:rsidR="00694237">
              <w:rPr>
                <w:szCs w:val="24"/>
                <w:lang w:val="ro-RO"/>
              </w:rPr>
              <w:t>, participări la Hramul orașului, Ziua Copiilor, Ziua Limbii, Ziua Independenței.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1256B6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1256B6">
              <w:t>1</w:t>
            </w:r>
          </w:p>
        </w:tc>
      </w:tr>
    </w:tbl>
    <w:p w:rsidR="00DE23B1" w:rsidRDefault="00DE23B1" w:rsidP="00DE23B1"/>
    <w:p w:rsidR="00DE23B1" w:rsidRPr="001F7FFE" w:rsidRDefault="00DE23B1" w:rsidP="00DE23B1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2.2.3.</w:t>
      </w:r>
      <w:r w:rsidRPr="00D25024">
        <w:rPr>
          <w:lang w:val="en-US"/>
        </w:rPr>
        <w:t xml:space="preserve"> </w:t>
      </w:r>
      <w:proofErr w:type="spellStart"/>
      <w:r w:rsidR="00FD18A0" w:rsidRPr="00FD18A0">
        <w:rPr>
          <w:lang w:val="en-US"/>
        </w:rPr>
        <w:t>Existenţa</w:t>
      </w:r>
      <w:proofErr w:type="spellEnd"/>
      <w:r w:rsidR="00FD18A0" w:rsidRPr="00FD18A0">
        <w:rPr>
          <w:lang w:val="en-US"/>
        </w:rPr>
        <w:t xml:space="preserve"> </w:t>
      </w:r>
      <w:proofErr w:type="spellStart"/>
      <w:r w:rsidR="00FD18A0" w:rsidRPr="00FD18A0">
        <w:rPr>
          <w:lang w:val="en-US"/>
        </w:rPr>
        <w:t>mijloacelor</w:t>
      </w:r>
      <w:proofErr w:type="spellEnd"/>
      <w:r w:rsidR="00FD18A0" w:rsidRPr="00FD18A0">
        <w:rPr>
          <w:lang w:val="en-US"/>
        </w:rPr>
        <w:t xml:space="preserve"> de </w:t>
      </w:r>
      <w:proofErr w:type="spellStart"/>
      <w:r w:rsidR="00FD18A0" w:rsidRPr="00FD18A0">
        <w:rPr>
          <w:lang w:val="en-US"/>
        </w:rPr>
        <w:t>comunicare</w:t>
      </w:r>
      <w:proofErr w:type="spellEnd"/>
      <w:r w:rsidR="00FD18A0" w:rsidRPr="00FD18A0">
        <w:rPr>
          <w:lang w:val="en-US"/>
        </w:rPr>
        <w:t xml:space="preserve"> </w:t>
      </w:r>
      <w:proofErr w:type="spellStart"/>
      <w:r w:rsidR="00FD18A0" w:rsidRPr="00FD18A0">
        <w:rPr>
          <w:lang w:val="en-US"/>
        </w:rPr>
        <w:t>pentru</w:t>
      </w:r>
      <w:proofErr w:type="spellEnd"/>
      <w:r w:rsidR="00FD18A0" w:rsidRPr="00FD18A0">
        <w:rPr>
          <w:lang w:val="en-US"/>
        </w:rPr>
        <w:t xml:space="preserve"> </w:t>
      </w:r>
      <w:proofErr w:type="spellStart"/>
      <w:r w:rsidR="00FD18A0" w:rsidRPr="00FD18A0">
        <w:rPr>
          <w:lang w:val="en-US"/>
        </w:rPr>
        <w:t>exprimarea</w:t>
      </w:r>
      <w:proofErr w:type="spellEnd"/>
      <w:r w:rsidR="00FD18A0" w:rsidRPr="00FD18A0">
        <w:rPr>
          <w:lang w:val="en-US"/>
        </w:rPr>
        <w:t xml:space="preserve"> </w:t>
      </w:r>
      <w:proofErr w:type="spellStart"/>
      <w:r w:rsidR="00FD18A0" w:rsidRPr="00FD18A0">
        <w:rPr>
          <w:lang w:val="en-US"/>
        </w:rPr>
        <w:t>opiniilor</w:t>
      </w:r>
      <w:proofErr w:type="spellEnd"/>
      <w:r w:rsidR="00FD18A0" w:rsidRPr="00FD18A0">
        <w:rPr>
          <w:lang w:val="en-US"/>
        </w:rPr>
        <w:t xml:space="preserve"> </w:t>
      </w:r>
      <w:proofErr w:type="spellStart"/>
      <w:r w:rsidR="00FD18A0" w:rsidRPr="00FD18A0">
        <w:rPr>
          <w:lang w:val="en-US"/>
        </w:rPr>
        <w:t>părinţilor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D18A0" w:rsidRPr="00FD18A0" w:rsidRDefault="00FD18A0" w:rsidP="00FD18A0">
            <w:pPr>
              <w:rPr>
                <w:iCs/>
              </w:rPr>
            </w:pPr>
            <w:r>
              <w:rPr>
                <w:iCs/>
              </w:rPr>
              <w:t>•</w:t>
            </w:r>
            <w:r>
              <w:rPr>
                <w:iCs/>
              </w:rPr>
              <w:tab/>
              <w:t>PAA Capitolul 8</w:t>
            </w:r>
            <w:r w:rsidRPr="00FD18A0">
              <w:rPr>
                <w:iCs/>
              </w:rPr>
              <w:t xml:space="preserve"> Consiliile de Administrație </w:t>
            </w:r>
          </w:p>
          <w:p w:rsidR="00FD18A0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 xml:space="preserve">Registrul proceselor-verbale ale ședințelor CA  </w:t>
            </w:r>
          </w:p>
          <w:p w:rsidR="00DE23B1" w:rsidRPr="00FD18A0" w:rsidRDefault="00FD18A0" w:rsidP="00FD18A0">
            <w:pPr>
              <w:rPr>
                <w:iCs/>
              </w:rPr>
            </w:pPr>
            <w:r w:rsidRPr="00FD18A0">
              <w:rPr>
                <w:iCs/>
              </w:rPr>
              <w:t>•</w:t>
            </w:r>
            <w:r w:rsidRPr="00FD18A0">
              <w:rPr>
                <w:iCs/>
              </w:rPr>
              <w:tab/>
              <w:t>Mapa cu materiale de la ședințele CA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305AF0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A01648">
              <w:rPr>
                <w:szCs w:val="24"/>
              </w:rPr>
              <w:t>În</w:t>
            </w:r>
            <w:proofErr w:type="spellEnd"/>
            <w:r w:rsidRPr="00A01648">
              <w:rPr>
                <w:szCs w:val="24"/>
              </w:rPr>
              <w:t xml:space="preserve"> </w:t>
            </w:r>
            <w:proofErr w:type="spellStart"/>
            <w:r w:rsidRPr="00A01648">
              <w:rPr>
                <w:szCs w:val="24"/>
              </w:rPr>
              <w:t>instituție</w:t>
            </w:r>
            <w:proofErr w:type="spellEnd"/>
            <w:r w:rsidRPr="00A01648">
              <w:rPr>
                <w:szCs w:val="24"/>
              </w:rPr>
              <w:t xml:space="preserve"> </w:t>
            </w:r>
            <w:proofErr w:type="spellStart"/>
            <w:r w:rsidRPr="00A01648">
              <w:rPr>
                <w:szCs w:val="24"/>
              </w:rPr>
              <w:t>activează</w:t>
            </w:r>
            <w:proofErr w:type="spellEnd"/>
            <w:r w:rsidRPr="00A01648">
              <w:rPr>
                <w:szCs w:val="24"/>
              </w:rPr>
              <w:t xml:space="preserve"> </w:t>
            </w:r>
            <w:proofErr w:type="spellStart"/>
            <w:r w:rsidRPr="00A01648">
              <w:rPr>
                <w:szCs w:val="24"/>
              </w:rPr>
              <w:t>Consiliul</w:t>
            </w:r>
            <w:proofErr w:type="spellEnd"/>
            <w:r w:rsidRPr="00A01648">
              <w:rPr>
                <w:szCs w:val="24"/>
              </w:rPr>
              <w:t xml:space="preserve"> de </w:t>
            </w:r>
            <w:proofErr w:type="spellStart"/>
            <w:r w:rsidRPr="00A01648">
              <w:rPr>
                <w:szCs w:val="24"/>
              </w:rPr>
              <w:t>Administrație</w:t>
            </w:r>
            <w:proofErr w:type="spellEnd"/>
            <w:r w:rsidR="00FD18A0">
              <w:rPr>
                <w:szCs w:val="24"/>
              </w:rPr>
              <w:t xml:space="preserve"> </w:t>
            </w:r>
            <w:proofErr w:type="spellStart"/>
            <w:r w:rsidRPr="00A01648">
              <w:rPr>
                <w:szCs w:val="24"/>
              </w:rPr>
              <w:t>unde</w:t>
            </w:r>
            <w:proofErr w:type="spellEnd"/>
            <w:r w:rsidRPr="00A01648">
              <w:rPr>
                <w:szCs w:val="24"/>
              </w:rPr>
              <w:t xml:space="preserve"> se </w:t>
            </w:r>
            <w:proofErr w:type="spellStart"/>
            <w:r w:rsidRPr="00A01648">
              <w:rPr>
                <w:szCs w:val="24"/>
              </w:rPr>
              <w:t>discută</w:t>
            </w:r>
            <w:proofErr w:type="spellEnd"/>
            <w:r w:rsidRPr="00A01648">
              <w:rPr>
                <w:szCs w:val="24"/>
              </w:rPr>
              <w:t xml:space="preserve"> </w:t>
            </w:r>
            <w:proofErr w:type="spellStart"/>
            <w:r w:rsidRPr="00A01648">
              <w:rPr>
                <w:szCs w:val="24"/>
              </w:rPr>
              <w:t>problemele</w:t>
            </w:r>
            <w:proofErr w:type="spellEnd"/>
            <w:r w:rsidRPr="00A01648">
              <w:rPr>
                <w:szCs w:val="24"/>
              </w:rPr>
              <w:t xml:space="preserve"> </w:t>
            </w:r>
            <w:proofErr w:type="spellStart"/>
            <w:r w:rsidRPr="00A01648">
              <w:rPr>
                <w:szCs w:val="24"/>
              </w:rPr>
              <w:t>instituției</w:t>
            </w:r>
            <w:proofErr w:type="spellEnd"/>
            <w:r w:rsidRPr="00A01648">
              <w:rPr>
                <w:szCs w:val="24"/>
              </w:rPr>
              <w:t xml:space="preserve">, se </w:t>
            </w:r>
            <w:proofErr w:type="spellStart"/>
            <w:r w:rsidRPr="00A01648">
              <w:rPr>
                <w:szCs w:val="24"/>
              </w:rPr>
              <w:t>iau</w:t>
            </w:r>
            <w:proofErr w:type="spellEnd"/>
            <w:r w:rsidRPr="00A01648">
              <w:rPr>
                <w:szCs w:val="24"/>
              </w:rPr>
              <w:t xml:space="preserve"> </w:t>
            </w:r>
            <w:proofErr w:type="spellStart"/>
            <w:r w:rsidRPr="00A01648">
              <w:rPr>
                <w:szCs w:val="24"/>
              </w:rPr>
              <w:t>decizii</w:t>
            </w:r>
            <w:proofErr w:type="spellEnd"/>
            <w:r w:rsidRPr="00A01648">
              <w:rPr>
                <w:szCs w:val="24"/>
              </w:rPr>
              <w:t xml:space="preserve"> </w:t>
            </w:r>
            <w:proofErr w:type="spellStart"/>
            <w:r w:rsidRPr="00A01648">
              <w:rPr>
                <w:szCs w:val="24"/>
              </w:rPr>
              <w:t>și</w:t>
            </w:r>
            <w:proofErr w:type="spellEnd"/>
            <w:r w:rsidRPr="00A01648">
              <w:rPr>
                <w:szCs w:val="24"/>
              </w:rPr>
              <w:t xml:space="preserve"> se </w:t>
            </w:r>
            <w:proofErr w:type="spellStart"/>
            <w:r w:rsidRPr="00A01648">
              <w:rPr>
                <w:szCs w:val="24"/>
              </w:rPr>
              <w:t>asigură</w:t>
            </w:r>
            <w:proofErr w:type="spellEnd"/>
            <w:r w:rsidRPr="00A01648">
              <w:rPr>
                <w:szCs w:val="24"/>
              </w:rPr>
              <w:t xml:space="preserve"> o </w:t>
            </w:r>
            <w:proofErr w:type="spellStart"/>
            <w:r w:rsidRPr="00A01648">
              <w:rPr>
                <w:szCs w:val="24"/>
              </w:rPr>
              <w:t>educație</w:t>
            </w:r>
            <w:proofErr w:type="spellEnd"/>
            <w:r w:rsidRPr="00A01648">
              <w:rPr>
                <w:szCs w:val="24"/>
              </w:rPr>
              <w:t xml:space="preserve"> de </w:t>
            </w:r>
            <w:proofErr w:type="spellStart"/>
            <w:r w:rsidRPr="00A01648">
              <w:rPr>
                <w:szCs w:val="24"/>
              </w:rPr>
              <w:t>calitate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305AF0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305AF0">
              <w:t>1,5</w:t>
            </w:r>
          </w:p>
        </w:tc>
      </w:tr>
    </w:tbl>
    <w:p w:rsidR="00DE23B1" w:rsidRDefault="00DE23B1" w:rsidP="00DE23B1"/>
    <w:p w:rsidR="00DE23B1" w:rsidRPr="001F7FFE" w:rsidRDefault="00DE23B1" w:rsidP="00DE23B1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2.2.4.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Participarea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structurilor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asociative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comunității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documentelor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programatice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instituției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D18A0" w:rsidRPr="003D633E" w:rsidRDefault="00FD18A0" w:rsidP="00FD18A0">
            <w:pPr>
              <w:jc w:val="left"/>
              <w:rPr>
                <w:iCs/>
              </w:rPr>
            </w:pPr>
            <w:r w:rsidRPr="003D633E">
              <w:rPr>
                <w:iCs/>
              </w:rPr>
              <w:t>•</w:t>
            </w:r>
            <w:r w:rsidRPr="003D633E">
              <w:rPr>
                <w:iCs/>
              </w:rPr>
              <w:tab/>
              <w:t xml:space="preserve">PDI Componenta Relații cu comunitatea </w:t>
            </w:r>
          </w:p>
          <w:p w:rsidR="00FD18A0" w:rsidRPr="003D633E" w:rsidRDefault="00FD18A0" w:rsidP="00FD18A0">
            <w:pPr>
              <w:jc w:val="left"/>
              <w:rPr>
                <w:iCs/>
              </w:rPr>
            </w:pPr>
            <w:r w:rsidRPr="003D633E">
              <w:rPr>
                <w:iCs/>
              </w:rPr>
              <w:t>•</w:t>
            </w:r>
            <w:r w:rsidRPr="003D633E">
              <w:rPr>
                <w:iCs/>
              </w:rPr>
              <w:tab/>
              <w:t xml:space="preserve">PAA, Cap.12. Parteneriate educaționale </w:t>
            </w:r>
          </w:p>
          <w:p w:rsidR="00FD18A0" w:rsidRPr="003D633E" w:rsidRDefault="00FD18A0" w:rsidP="00FD18A0">
            <w:pPr>
              <w:jc w:val="left"/>
              <w:rPr>
                <w:iCs/>
              </w:rPr>
            </w:pPr>
            <w:r w:rsidRPr="003D633E">
              <w:rPr>
                <w:iCs/>
              </w:rPr>
              <w:t>•</w:t>
            </w:r>
            <w:r w:rsidRPr="003D633E">
              <w:rPr>
                <w:iCs/>
              </w:rPr>
              <w:tab/>
              <w:t>Procesele verbale a ședințelor cu părinții la compartimentul Educația parentală.</w:t>
            </w:r>
          </w:p>
          <w:p w:rsidR="00D94EAC" w:rsidRPr="003D633E" w:rsidRDefault="00FD18A0" w:rsidP="00FD18A0">
            <w:pPr>
              <w:jc w:val="left"/>
              <w:rPr>
                <w:iCs/>
              </w:rPr>
            </w:pPr>
            <w:r w:rsidRPr="003D633E">
              <w:rPr>
                <w:iCs/>
              </w:rPr>
              <w:t>•</w:t>
            </w:r>
            <w:r w:rsidRPr="003D633E">
              <w:rPr>
                <w:iCs/>
              </w:rPr>
              <w:tab/>
              <w:t>Ordine cu privire la organizarea sărbătorilor în instituție.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3D633E" w:rsidRDefault="00FD18A0" w:rsidP="00FD18A0">
            <w:pPr>
              <w:jc w:val="left"/>
              <w:rPr>
                <w:rFonts w:eastAsia="Times New Roman"/>
                <w:iCs/>
              </w:rPr>
            </w:pPr>
            <w:r w:rsidRPr="003D633E">
              <w:rPr>
                <w:rFonts w:eastAsia="Times New Roman"/>
                <w:iCs/>
              </w:rPr>
              <w:t>• Cadrele didactice desfășoară activități de pedagogizare a părinților: ședințe, ore practice, ziua ușilor deschise. Cadrele didactice implică părinții la organizarea și desfășurarea unor evenimente: matinee, concursuri,  etc. sunt înregistrări video, poze de la diferite activități.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D72C86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446E17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D72C86">
              <w:t>0,75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D72C86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4,25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pStyle w:val="2"/>
        <w:rPr>
          <w:i/>
          <w:iCs/>
          <w:lang w:val="en-US"/>
        </w:rPr>
      </w:pPr>
      <w:bookmarkStart w:id="17" w:name="_Toc46741869"/>
      <w:bookmarkStart w:id="18" w:name="_Toc48389087"/>
      <w:r w:rsidRPr="00D25024">
        <w:rPr>
          <w:lang w:val="en-US"/>
        </w:rPr>
        <w:t xml:space="preserve">Standard 2.3. </w:t>
      </w:r>
      <w:proofErr w:type="spellStart"/>
      <w:r w:rsidRPr="00D25024">
        <w:rPr>
          <w:lang w:val="en-US"/>
        </w:rPr>
        <w:t>Școala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familia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pregătesc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copii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conviețuiască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într</w:t>
      </w:r>
      <w:proofErr w:type="spellEnd"/>
      <w:r w:rsidRPr="00D25024">
        <w:rPr>
          <w:lang w:val="en-US"/>
        </w:rPr>
        <w:t xml:space="preserve">-o </w:t>
      </w:r>
      <w:proofErr w:type="spellStart"/>
      <w:r w:rsidRPr="00D25024">
        <w:rPr>
          <w:lang w:val="en-US"/>
        </w:rPr>
        <w:t>societate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interculturală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bazată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democrație</w:t>
      </w:r>
      <w:bookmarkEnd w:id="17"/>
      <w:bookmarkEnd w:id="18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 xml:space="preserve">: Management 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2.3.1.</w:t>
      </w:r>
      <w:r w:rsid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Promovarea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respectului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față</w:t>
      </w:r>
      <w:proofErr w:type="spellEnd"/>
      <w:r w:rsidR="00D72C86" w:rsidRPr="00D72C86">
        <w:rPr>
          <w:lang w:val="en-US"/>
        </w:rPr>
        <w:t xml:space="preserve"> de </w:t>
      </w:r>
      <w:proofErr w:type="spellStart"/>
      <w:r w:rsidR="00D72C86" w:rsidRPr="00D72C86">
        <w:rPr>
          <w:lang w:val="en-US"/>
        </w:rPr>
        <w:t>diversitatea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culturală</w:t>
      </w:r>
      <w:proofErr w:type="spellEnd"/>
      <w:r w:rsidR="00D72C86" w:rsidRPr="00D72C86">
        <w:rPr>
          <w:lang w:val="en-US"/>
        </w:rPr>
        <w:t xml:space="preserve">, </w:t>
      </w:r>
      <w:proofErr w:type="spellStart"/>
      <w:r w:rsidR="00D72C86" w:rsidRPr="00D72C86">
        <w:rPr>
          <w:lang w:val="en-US"/>
        </w:rPr>
        <w:t>etnică</w:t>
      </w:r>
      <w:proofErr w:type="spellEnd"/>
      <w:r w:rsidR="00D72C86" w:rsidRPr="00D72C86">
        <w:rPr>
          <w:lang w:val="en-US"/>
        </w:rPr>
        <w:t xml:space="preserve">, </w:t>
      </w:r>
      <w:proofErr w:type="spellStart"/>
      <w:r w:rsidR="00D72C86" w:rsidRPr="00D72C86">
        <w:rPr>
          <w:lang w:val="en-US"/>
        </w:rPr>
        <w:t>lingvistică</w:t>
      </w:r>
      <w:proofErr w:type="spellEnd"/>
      <w:r w:rsidR="00D72C86" w:rsidRPr="00D72C86">
        <w:rPr>
          <w:lang w:val="en-US"/>
        </w:rPr>
        <w:t xml:space="preserve">, </w:t>
      </w:r>
      <w:proofErr w:type="spellStart"/>
      <w:r w:rsidR="00D72C86" w:rsidRPr="00D72C86">
        <w:rPr>
          <w:lang w:val="en-US"/>
        </w:rPr>
        <w:t>religioasă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şi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colectarea</w:t>
      </w:r>
      <w:proofErr w:type="spellEnd"/>
      <w:r w:rsidR="00D72C86" w:rsidRPr="00D72C86">
        <w:rPr>
          <w:lang w:val="en-US"/>
        </w:rPr>
        <w:t xml:space="preserve"> feed-</w:t>
      </w:r>
      <w:proofErr w:type="spellStart"/>
      <w:r w:rsidR="00D72C86" w:rsidRPr="00D72C86">
        <w:rPr>
          <w:lang w:val="en-US"/>
        </w:rPr>
        <w:t>backului</w:t>
      </w:r>
      <w:proofErr w:type="spellEnd"/>
      <w:r w:rsidR="00D72C86" w:rsidRPr="00D72C86">
        <w:rPr>
          <w:lang w:val="en-US"/>
        </w:rPr>
        <w:t xml:space="preserve"> din </w:t>
      </w:r>
      <w:proofErr w:type="spellStart"/>
      <w:r w:rsidR="00D72C86" w:rsidRPr="00D72C86">
        <w:rPr>
          <w:lang w:val="en-US"/>
        </w:rPr>
        <w:t>partea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partenerilor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comunitari</w:t>
      </w:r>
      <w:proofErr w:type="spellEnd"/>
      <w:r w:rsidR="00D72C86" w:rsidRPr="00D72C86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72C86" w:rsidRPr="00D72C86" w:rsidRDefault="00D72C86" w:rsidP="00D72C86">
            <w:p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  <w:t>ROF cap. II Misiunea și principiile de organizare.</w:t>
            </w:r>
          </w:p>
          <w:p w:rsidR="00D72C86" w:rsidRPr="00D72C86" w:rsidRDefault="00D72C86" w:rsidP="00D72C86">
            <w:p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  <w:t>PDI, Obiectivele generale ale dezvoltării instituției.</w:t>
            </w:r>
          </w:p>
          <w:p w:rsidR="00D72C86" w:rsidRPr="00D72C86" w:rsidRDefault="00D72C86" w:rsidP="00D72C86">
            <w:p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  <w:t>PAA, Obiectivele .</w:t>
            </w:r>
          </w:p>
          <w:p w:rsidR="00D72C86" w:rsidRPr="00D72C86" w:rsidRDefault="00D72C86" w:rsidP="00D72C86">
            <w:p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  <w:t xml:space="preserve">Agendele educatorilor </w:t>
            </w:r>
          </w:p>
          <w:p w:rsidR="00D72C86" w:rsidRPr="00D72C86" w:rsidRDefault="00D72C86" w:rsidP="00D72C86">
            <w:p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  <w:t>Activități  cu copiii.</w:t>
            </w:r>
          </w:p>
          <w:p w:rsidR="003E7FC0" w:rsidRPr="00D72C86" w:rsidRDefault="00D72C86" w:rsidP="00D72C86">
            <w:p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  <w:t>Proces verbal al sedinței cu părinții.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377893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8E54BB">
              <w:rPr>
                <w:szCs w:val="24"/>
              </w:rPr>
              <w:t>Administrația</w:t>
            </w:r>
            <w:proofErr w:type="spellEnd"/>
            <w:r w:rsidRPr="008E54BB">
              <w:rPr>
                <w:szCs w:val="24"/>
              </w:rPr>
              <w:t xml:space="preserve"> </w:t>
            </w:r>
            <w:proofErr w:type="spellStart"/>
            <w:r w:rsidRPr="008E54BB">
              <w:rPr>
                <w:szCs w:val="24"/>
              </w:rPr>
              <w:t>instituției</w:t>
            </w:r>
            <w:proofErr w:type="spellEnd"/>
            <w:r w:rsidRPr="008E54BB">
              <w:rPr>
                <w:szCs w:val="24"/>
              </w:rPr>
              <w:t xml:space="preserve"> </w:t>
            </w:r>
            <w:proofErr w:type="spellStart"/>
            <w:r w:rsidRPr="008E54BB">
              <w:rPr>
                <w:szCs w:val="24"/>
              </w:rPr>
              <w:t>promovează</w:t>
            </w:r>
            <w:proofErr w:type="spellEnd"/>
            <w:r w:rsidRPr="008E54BB">
              <w:rPr>
                <w:szCs w:val="24"/>
              </w:rPr>
              <w:t xml:space="preserve"> </w:t>
            </w:r>
            <w:proofErr w:type="spellStart"/>
            <w:r w:rsidRPr="008E54BB">
              <w:rPr>
                <w:szCs w:val="24"/>
              </w:rPr>
              <w:t>respectul</w:t>
            </w:r>
            <w:proofErr w:type="spellEnd"/>
            <w:r w:rsidRPr="008E54BB">
              <w:rPr>
                <w:szCs w:val="24"/>
              </w:rPr>
              <w:t xml:space="preserve"> </w:t>
            </w:r>
            <w:proofErr w:type="spellStart"/>
            <w:r w:rsidRPr="008E54BB">
              <w:rPr>
                <w:szCs w:val="24"/>
              </w:rPr>
              <w:t>diversității</w:t>
            </w:r>
            <w:proofErr w:type="spellEnd"/>
            <w:r w:rsidRPr="008E54BB">
              <w:rPr>
                <w:szCs w:val="24"/>
              </w:rPr>
              <w:t xml:space="preserve"> </w:t>
            </w:r>
            <w:proofErr w:type="spellStart"/>
            <w:r w:rsidRPr="008E54BB">
              <w:rPr>
                <w:szCs w:val="24"/>
              </w:rPr>
              <w:t>culturale</w:t>
            </w:r>
            <w:proofErr w:type="spellEnd"/>
            <w:r w:rsidRPr="008E54BB">
              <w:rPr>
                <w:szCs w:val="24"/>
              </w:rPr>
              <w:t xml:space="preserve"> </w:t>
            </w:r>
            <w:proofErr w:type="spellStart"/>
            <w:r w:rsidRPr="008E54BB">
              <w:rPr>
                <w:szCs w:val="24"/>
              </w:rPr>
              <w:t>prin</w:t>
            </w:r>
            <w:proofErr w:type="spellEnd"/>
            <w:r w:rsidRPr="008E54BB">
              <w:rPr>
                <w:szCs w:val="24"/>
              </w:rPr>
              <w:t xml:space="preserve">: </w:t>
            </w:r>
            <w:proofErr w:type="spellStart"/>
            <w:r w:rsidRPr="008E54BB">
              <w:rPr>
                <w:szCs w:val="24"/>
              </w:rPr>
              <w:t>concursuri</w:t>
            </w:r>
            <w:proofErr w:type="spellEnd"/>
            <w:r w:rsidRPr="008E54BB">
              <w:rPr>
                <w:szCs w:val="24"/>
              </w:rPr>
              <w:t xml:space="preserve">, </w:t>
            </w:r>
            <w:proofErr w:type="spellStart"/>
            <w:r w:rsidRPr="008E54BB">
              <w:rPr>
                <w:szCs w:val="24"/>
              </w:rPr>
              <w:t>festivități</w:t>
            </w:r>
            <w:proofErr w:type="spellEnd"/>
            <w:r w:rsidRPr="008E54BB">
              <w:rPr>
                <w:szCs w:val="24"/>
              </w:rPr>
              <w:t xml:space="preserve">, </w:t>
            </w:r>
            <w:proofErr w:type="spellStart"/>
            <w:r w:rsidRPr="008E54BB">
              <w:rPr>
                <w:szCs w:val="24"/>
              </w:rPr>
              <w:t>respectând</w:t>
            </w:r>
            <w:proofErr w:type="spellEnd"/>
            <w:r w:rsidRPr="008E54BB">
              <w:rPr>
                <w:szCs w:val="24"/>
              </w:rPr>
              <w:t xml:space="preserve"> </w:t>
            </w:r>
            <w:proofErr w:type="spellStart"/>
            <w:r w:rsidRPr="008E54BB">
              <w:rPr>
                <w:szCs w:val="24"/>
              </w:rPr>
              <w:t>principiile</w:t>
            </w:r>
            <w:proofErr w:type="spellEnd"/>
            <w:r w:rsidRPr="008E54BB">
              <w:rPr>
                <w:szCs w:val="24"/>
              </w:rPr>
              <w:t xml:space="preserve"> </w:t>
            </w:r>
            <w:proofErr w:type="spellStart"/>
            <w:r w:rsidRPr="008E54BB">
              <w:rPr>
                <w:szCs w:val="24"/>
              </w:rPr>
              <w:t>democratice</w:t>
            </w:r>
            <w:proofErr w:type="spellEnd"/>
            <w:r w:rsidRPr="008E54BB">
              <w:rPr>
                <w:szCs w:val="24"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D72C86"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0C0944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D72C86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2.3.2.</w:t>
      </w:r>
      <w:r w:rsidRPr="00D25024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Refl</w:t>
      </w:r>
      <w:r w:rsidR="0090503A">
        <w:rPr>
          <w:lang w:val="en-US"/>
        </w:rPr>
        <w:t>ectarea</w:t>
      </w:r>
      <w:proofErr w:type="spellEnd"/>
      <w:r w:rsidR="00D72C86" w:rsidRPr="00D72C86">
        <w:rPr>
          <w:lang w:val="en-US"/>
        </w:rPr>
        <w:t xml:space="preserve">, </w:t>
      </w:r>
      <w:proofErr w:type="spellStart"/>
      <w:r w:rsidR="00D72C86" w:rsidRPr="00D72C86">
        <w:rPr>
          <w:lang w:val="en-US"/>
        </w:rPr>
        <w:t>în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planul</w:t>
      </w:r>
      <w:proofErr w:type="spellEnd"/>
      <w:r w:rsidR="00D72C86" w:rsidRPr="00D72C86">
        <w:rPr>
          <w:lang w:val="en-US"/>
        </w:rPr>
        <w:t xml:space="preserve"> strategic/</w:t>
      </w:r>
      <w:proofErr w:type="spellStart"/>
      <w:r w:rsidR="00D72C86" w:rsidRPr="00D72C86">
        <w:rPr>
          <w:lang w:val="en-US"/>
        </w:rPr>
        <w:t>oper</w:t>
      </w:r>
      <w:r w:rsidR="0090503A">
        <w:rPr>
          <w:lang w:val="en-US"/>
        </w:rPr>
        <w:t>a</w:t>
      </w:r>
      <w:r w:rsidR="00D72C86" w:rsidRPr="00D72C86">
        <w:rPr>
          <w:lang w:val="en-US"/>
        </w:rPr>
        <w:t>ţional</w:t>
      </w:r>
      <w:proofErr w:type="spellEnd"/>
      <w:r w:rsidR="00D72C86" w:rsidRPr="00D72C86">
        <w:rPr>
          <w:lang w:val="en-US"/>
        </w:rPr>
        <w:t xml:space="preserve"> a </w:t>
      </w:r>
      <w:proofErr w:type="spellStart"/>
      <w:r w:rsidR="00D72C86" w:rsidRPr="00D72C86">
        <w:rPr>
          <w:lang w:val="en-US"/>
        </w:rPr>
        <w:t>activităţilor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specifice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diferitelor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comunităţi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culturale</w:t>
      </w:r>
      <w:proofErr w:type="spellEnd"/>
      <w:r w:rsidR="00D72C86" w:rsidRPr="00D72C86">
        <w:rPr>
          <w:lang w:val="en-US"/>
        </w:rPr>
        <w:t xml:space="preserve"> de </w:t>
      </w:r>
      <w:proofErr w:type="spellStart"/>
      <w:r w:rsidR="00D72C86" w:rsidRPr="00D72C86">
        <w:rPr>
          <w:lang w:val="en-US"/>
        </w:rPr>
        <w:t>combatere</w:t>
      </w:r>
      <w:proofErr w:type="spellEnd"/>
      <w:r w:rsidR="00D72C86" w:rsidRPr="00D72C86">
        <w:rPr>
          <w:lang w:val="en-US"/>
        </w:rPr>
        <w:t xml:space="preserve"> a </w:t>
      </w:r>
      <w:proofErr w:type="spellStart"/>
      <w:r w:rsidR="00D72C86" w:rsidRPr="00D72C86">
        <w:rPr>
          <w:lang w:val="en-US"/>
        </w:rPr>
        <w:t>stereotipurilor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şi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prejudecăţilor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3B1" w:rsidRPr="003D633E" w:rsidRDefault="000C0944" w:rsidP="000C094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 w:rsidRPr="003D633E">
              <w:rPr>
                <w:iCs/>
              </w:rPr>
              <w:t>Ședința</w:t>
            </w:r>
            <w:proofErr w:type="spellEnd"/>
            <w:r w:rsidRPr="003D633E">
              <w:rPr>
                <w:iCs/>
              </w:rPr>
              <w:t xml:space="preserve"> cu </w:t>
            </w:r>
            <w:proofErr w:type="spellStart"/>
            <w:r w:rsidRPr="003D633E">
              <w:rPr>
                <w:iCs/>
              </w:rPr>
              <w:t>părinții</w:t>
            </w:r>
            <w:proofErr w:type="spellEnd"/>
            <w:r w:rsidRPr="003D633E">
              <w:rPr>
                <w:iCs/>
              </w:rPr>
              <w:t xml:space="preserve"> </w:t>
            </w:r>
            <w:proofErr w:type="spellStart"/>
            <w:r w:rsidRPr="003D633E">
              <w:rPr>
                <w:i/>
                <w:iCs/>
              </w:rPr>
              <w:t>Drepturile</w:t>
            </w:r>
            <w:proofErr w:type="spellEnd"/>
            <w:r w:rsidRPr="003D633E">
              <w:rPr>
                <w:i/>
                <w:iCs/>
              </w:rPr>
              <w:t xml:space="preserve"> </w:t>
            </w:r>
            <w:r w:rsidRPr="003D633E">
              <w:rPr>
                <w:i/>
                <w:iCs/>
                <w:lang w:val="ro-RO"/>
              </w:rPr>
              <w:t>și îndatoriile copiilor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3D633E" w:rsidRDefault="000C0944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3D633E">
              <w:rPr>
                <w:szCs w:val="24"/>
              </w:rPr>
              <w:t>În</w:t>
            </w:r>
            <w:proofErr w:type="spellEnd"/>
            <w:r w:rsidRPr="003D633E">
              <w:rPr>
                <w:szCs w:val="24"/>
              </w:rPr>
              <w:t xml:space="preserve"> </w:t>
            </w:r>
            <w:proofErr w:type="spellStart"/>
            <w:r w:rsidRPr="003D633E">
              <w:rPr>
                <w:szCs w:val="24"/>
              </w:rPr>
              <w:t>instituție</w:t>
            </w:r>
            <w:proofErr w:type="spellEnd"/>
            <w:r w:rsidRPr="003D633E">
              <w:rPr>
                <w:szCs w:val="24"/>
              </w:rPr>
              <w:t xml:space="preserve"> sunt create </w:t>
            </w:r>
            <w:proofErr w:type="spellStart"/>
            <w:r w:rsidRPr="003D633E">
              <w:rPr>
                <w:szCs w:val="24"/>
              </w:rPr>
              <w:t>toate</w:t>
            </w:r>
            <w:proofErr w:type="spellEnd"/>
            <w:r w:rsidRPr="003D633E">
              <w:rPr>
                <w:szCs w:val="24"/>
              </w:rPr>
              <w:t xml:space="preserve"> </w:t>
            </w:r>
            <w:proofErr w:type="spellStart"/>
            <w:r w:rsidRPr="003D633E">
              <w:rPr>
                <w:szCs w:val="24"/>
              </w:rPr>
              <w:t>condițiile</w:t>
            </w:r>
            <w:proofErr w:type="spellEnd"/>
            <w:r w:rsidRPr="003D633E">
              <w:rPr>
                <w:szCs w:val="24"/>
              </w:rPr>
              <w:t xml:space="preserve"> de </w:t>
            </w:r>
            <w:proofErr w:type="spellStart"/>
            <w:r w:rsidRPr="003D633E">
              <w:rPr>
                <w:szCs w:val="24"/>
              </w:rPr>
              <w:t>valorificare</w:t>
            </w:r>
            <w:proofErr w:type="spellEnd"/>
            <w:r w:rsidRPr="003D633E">
              <w:rPr>
                <w:szCs w:val="24"/>
              </w:rPr>
              <w:t xml:space="preserve"> a </w:t>
            </w:r>
            <w:proofErr w:type="spellStart"/>
            <w:r w:rsidRPr="003D633E">
              <w:rPr>
                <w:szCs w:val="24"/>
              </w:rPr>
              <w:t>multiculturalității</w:t>
            </w:r>
            <w:proofErr w:type="spellEnd"/>
            <w:r w:rsidRPr="003D633E">
              <w:rPr>
                <w:szCs w:val="24"/>
              </w:rPr>
              <w:t xml:space="preserve"> </w:t>
            </w:r>
            <w:proofErr w:type="spellStart"/>
            <w:r w:rsidRPr="003D633E">
              <w:rPr>
                <w:szCs w:val="24"/>
              </w:rPr>
              <w:t>respectând</w:t>
            </w:r>
            <w:proofErr w:type="spellEnd"/>
            <w:r w:rsidRPr="003D633E">
              <w:rPr>
                <w:szCs w:val="24"/>
              </w:rPr>
              <w:t xml:space="preserve"> </w:t>
            </w:r>
            <w:proofErr w:type="spellStart"/>
            <w:r w:rsidRPr="003D633E">
              <w:rPr>
                <w:szCs w:val="24"/>
              </w:rPr>
              <w:t>principiile</w:t>
            </w:r>
            <w:proofErr w:type="spellEnd"/>
            <w:r w:rsidRPr="003D633E">
              <w:rPr>
                <w:szCs w:val="24"/>
              </w:rPr>
              <w:t xml:space="preserve"> </w:t>
            </w:r>
            <w:proofErr w:type="spellStart"/>
            <w:r w:rsidRPr="003D633E">
              <w:rPr>
                <w:szCs w:val="24"/>
              </w:rPr>
              <w:t>democratice</w:t>
            </w:r>
            <w:proofErr w:type="spellEnd"/>
            <w:r w:rsidRPr="003D633E">
              <w:rPr>
                <w:szCs w:val="24"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0C0944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0C0944">
              <w:t>0,75</w:t>
            </w:r>
          </w:p>
        </w:tc>
      </w:tr>
    </w:tbl>
    <w:p w:rsidR="00DE23B1" w:rsidRDefault="00DE23B1" w:rsidP="00DE23B1"/>
    <w:p w:rsidR="00DE23B1" w:rsidRPr="001F7FFE" w:rsidRDefault="00DE23B1" w:rsidP="00DE23B1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2.3.3.</w:t>
      </w:r>
      <w:r w:rsidRPr="00D25024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Varietatea</w:t>
      </w:r>
      <w:proofErr w:type="spellEnd"/>
      <w:r w:rsidR="00D72C86" w:rsidRPr="00D72C86">
        <w:rPr>
          <w:lang w:val="en-US"/>
        </w:rPr>
        <w:t xml:space="preserve"> de </w:t>
      </w:r>
      <w:proofErr w:type="spellStart"/>
      <w:r w:rsidR="00D72C86" w:rsidRPr="00D72C86">
        <w:rPr>
          <w:lang w:val="en-US"/>
        </w:rPr>
        <w:t>resurse</w:t>
      </w:r>
      <w:proofErr w:type="spellEnd"/>
      <w:r w:rsidR="00D72C86" w:rsidRPr="00D72C86">
        <w:rPr>
          <w:lang w:val="en-US"/>
        </w:rPr>
        <w:t xml:space="preserve"> (</w:t>
      </w:r>
      <w:proofErr w:type="spellStart"/>
      <w:r w:rsidR="00D72C86" w:rsidRPr="00D72C86">
        <w:rPr>
          <w:lang w:val="en-US"/>
        </w:rPr>
        <w:t>umane</w:t>
      </w:r>
      <w:proofErr w:type="spellEnd"/>
      <w:r w:rsidR="00D72C86" w:rsidRPr="00D72C86">
        <w:rPr>
          <w:lang w:val="en-US"/>
        </w:rPr>
        <w:t xml:space="preserve">, </w:t>
      </w:r>
      <w:proofErr w:type="spellStart"/>
      <w:r w:rsidR="00D72C86" w:rsidRPr="00D72C86">
        <w:rPr>
          <w:lang w:val="en-US"/>
        </w:rPr>
        <w:t>informaţionale</w:t>
      </w:r>
      <w:proofErr w:type="spellEnd"/>
      <w:r w:rsidR="00D72C86" w:rsidRPr="00D72C86">
        <w:rPr>
          <w:lang w:val="en-US"/>
        </w:rPr>
        <w:t xml:space="preserve"> etc.) de </w:t>
      </w:r>
      <w:proofErr w:type="spellStart"/>
      <w:r w:rsidR="00D72C86" w:rsidRPr="00D72C86">
        <w:rPr>
          <w:lang w:val="en-US"/>
        </w:rPr>
        <w:t>identificare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şi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dezvoltare</w:t>
      </w:r>
      <w:proofErr w:type="spellEnd"/>
      <w:r w:rsidR="00D72C86" w:rsidRPr="00D72C86">
        <w:rPr>
          <w:lang w:val="en-US"/>
        </w:rPr>
        <w:t xml:space="preserve"> a </w:t>
      </w:r>
      <w:proofErr w:type="spellStart"/>
      <w:r w:rsidR="00D72C86" w:rsidRPr="00D72C86">
        <w:rPr>
          <w:lang w:val="en-US"/>
        </w:rPr>
        <w:t>stereotipurilor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şi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prejudecăţilor</w:t>
      </w:r>
      <w:proofErr w:type="spellEnd"/>
      <w:r w:rsidR="00D72C86" w:rsidRPr="00D72C86">
        <w:rPr>
          <w:lang w:val="en-US"/>
        </w:rPr>
        <w:t xml:space="preserve">, </w:t>
      </w:r>
      <w:proofErr w:type="spellStart"/>
      <w:r w:rsidR="00D72C86" w:rsidRPr="00D72C86">
        <w:rPr>
          <w:lang w:val="en-US"/>
        </w:rPr>
        <w:t>întru</w:t>
      </w:r>
      <w:proofErr w:type="spellEnd"/>
      <w:r w:rsidR="00D72C86" w:rsidRPr="00D72C86">
        <w:rPr>
          <w:lang w:val="en-US"/>
        </w:rPr>
        <w:t xml:space="preserve"> a </w:t>
      </w:r>
      <w:proofErr w:type="spellStart"/>
      <w:r w:rsidR="00D72C86" w:rsidRPr="00D72C86">
        <w:rPr>
          <w:lang w:val="en-US"/>
        </w:rPr>
        <w:t>anticipa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consecinţele</w:t>
      </w:r>
      <w:proofErr w:type="spellEnd"/>
      <w:r w:rsidR="00D72C86" w:rsidRPr="00D72C86">
        <w:rPr>
          <w:lang w:val="en-US"/>
        </w:rPr>
        <w:t xml:space="preserve"> negative ale </w:t>
      </w:r>
      <w:proofErr w:type="spellStart"/>
      <w:r w:rsidR="00D72C86" w:rsidRPr="00D72C86">
        <w:rPr>
          <w:lang w:val="en-US"/>
        </w:rPr>
        <w:t>acestora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72C86" w:rsidRPr="00D72C86" w:rsidRDefault="00D72C86" w:rsidP="00D72C86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</w:r>
            <w:proofErr w:type="spellStart"/>
            <w:r w:rsidRPr="00D72C86">
              <w:rPr>
                <w:iCs/>
                <w:color w:val="000000" w:themeColor="text1"/>
              </w:rPr>
              <w:t>Regulamentul</w:t>
            </w:r>
            <w:proofErr w:type="spellEnd"/>
            <w:r w:rsidRPr="00D72C86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D72C86">
              <w:rPr>
                <w:iCs/>
                <w:color w:val="000000" w:themeColor="text1"/>
              </w:rPr>
              <w:t>desfășurare</w:t>
            </w:r>
            <w:proofErr w:type="spellEnd"/>
            <w:r w:rsidRPr="00D72C86">
              <w:rPr>
                <w:iCs/>
                <w:color w:val="000000" w:themeColor="text1"/>
              </w:rPr>
              <w:t xml:space="preserve"> a </w:t>
            </w:r>
            <w:proofErr w:type="spellStart"/>
            <w:r w:rsidRPr="00D72C86">
              <w:rPr>
                <w:iCs/>
                <w:color w:val="000000" w:themeColor="text1"/>
              </w:rPr>
              <w:t>con</w:t>
            </w:r>
            <w:r w:rsidR="001D1ACC">
              <w:rPr>
                <w:iCs/>
                <w:color w:val="000000" w:themeColor="text1"/>
              </w:rPr>
              <w:t>cursului</w:t>
            </w:r>
            <w:proofErr w:type="spellEnd"/>
            <w:r w:rsidR="001D1ACC">
              <w:rPr>
                <w:iCs/>
                <w:color w:val="000000" w:themeColor="text1"/>
              </w:rPr>
              <w:t xml:space="preserve"> local </w:t>
            </w:r>
            <w:proofErr w:type="spellStart"/>
            <w:r w:rsidR="001D1ACC">
              <w:rPr>
                <w:iCs/>
                <w:color w:val="000000" w:themeColor="text1"/>
              </w:rPr>
              <w:t>Mărţişoare</w:t>
            </w:r>
            <w:proofErr w:type="spellEnd"/>
            <w:r w:rsidR="001D1ACC">
              <w:rPr>
                <w:iCs/>
                <w:color w:val="000000" w:themeColor="text1"/>
              </w:rPr>
              <w:t xml:space="preserve"> fermecate-2022</w:t>
            </w:r>
            <w:r w:rsidRPr="00D72C86">
              <w:rPr>
                <w:iCs/>
                <w:color w:val="000000" w:themeColor="text1"/>
              </w:rPr>
              <w:t xml:space="preserve">! </w:t>
            </w:r>
            <w:proofErr w:type="spellStart"/>
            <w:r w:rsidRPr="00D72C86">
              <w:rPr>
                <w:iCs/>
                <w:color w:val="000000" w:themeColor="text1"/>
              </w:rPr>
              <w:t>și</w:t>
            </w:r>
            <w:proofErr w:type="spellEnd"/>
            <w:r w:rsidRPr="00D72C86">
              <w:rPr>
                <w:iCs/>
                <w:color w:val="000000" w:themeColor="text1"/>
              </w:rPr>
              <w:t xml:space="preserve"> </w:t>
            </w:r>
            <w:proofErr w:type="spellStart"/>
            <w:r w:rsidRPr="00D72C86">
              <w:rPr>
                <w:iCs/>
                <w:color w:val="000000" w:themeColor="text1"/>
              </w:rPr>
              <w:t>fișelor</w:t>
            </w:r>
            <w:proofErr w:type="spellEnd"/>
            <w:r w:rsidRPr="00D72C86">
              <w:rPr>
                <w:iCs/>
                <w:color w:val="000000" w:themeColor="text1"/>
              </w:rPr>
              <w:t xml:space="preserve"> de </w:t>
            </w:r>
            <w:proofErr w:type="spellStart"/>
            <w:r w:rsidRPr="00D72C86">
              <w:rPr>
                <w:iCs/>
                <w:color w:val="000000" w:themeColor="text1"/>
              </w:rPr>
              <w:t>evaluare</w:t>
            </w:r>
            <w:proofErr w:type="spellEnd"/>
            <w:r w:rsidRPr="00D72C86">
              <w:rPr>
                <w:iCs/>
                <w:color w:val="000000" w:themeColor="text1"/>
              </w:rPr>
              <w:t xml:space="preserve"> a </w:t>
            </w:r>
            <w:proofErr w:type="spellStart"/>
            <w:r w:rsidRPr="00D72C86">
              <w:rPr>
                <w:iCs/>
                <w:color w:val="000000" w:themeColor="text1"/>
              </w:rPr>
              <w:t>concursului</w:t>
            </w:r>
            <w:proofErr w:type="spellEnd"/>
            <w:r w:rsidRPr="00D72C86">
              <w:rPr>
                <w:iCs/>
                <w:color w:val="000000" w:themeColor="text1"/>
              </w:rPr>
              <w:t>.</w:t>
            </w:r>
          </w:p>
          <w:p w:rsidR="00D72C86" w:rsidRPr="00D72C86" w:rsidRDefault="00D72C86" w:rsidP="00D72C86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  <w:t xml:space="preserve">PAA, cap. 10. </w:t>
            </w:r>
            <w:proofErr w:type="spellStart"/>
            <w:r w:rsidRPr="00D72C86">
              <w:rPr>
                <w:iCs/>
                <w:color w:val="000000" w:themeColor="text1"/>
              </w:rPr>
              <w:t>Acțiuni</w:t>
            </w:r>
            <w:proofErr w:type="spellEnd"/>
          </w:p>
          <w:p w:rsidR="00413D7E" w:rsidRPr="00413D7E" w:rsidRDefault="00D72C86" w:rsidP="00D72C86">
            <w:pPr>
              <w:pStyle w:val="a4"/>
              <w:numPr>
                <w:ilvl w:val="0"/>
                <w:numId w:val="2"/>
              </w:numPr>
              <w:jc w:val="left"/>
              <w:rPr>
                <w:iCs/>
                <w:color w:val="000000" w:themeColor="text1"/>
              </w:rPr>
            </w:pPr>
            <w:r w:rsidRPr="00D72C86">
              <w:rPr>
                <w:iCs/>
                <w:color w:val="000000" w:themeColor="text1"/>
              </w:rPr>
              <w:t>•</w:t>
            </w:r>
            <w:r w:rsidRPr="00D72C86">
              <w:rPr>
                <w:iCs/>
                <w:color w:val="000000" w:themeColor="text1"/>
              </w:rPr>
              <w:tab/>
            </w:r>
            <w:proofErr w:type="spellStart"/>
            <w:r w:rsidRPr="00D72C86">
              <w:rPr>
                <w:iCs/>
                <w:color w:val="000000" w:themeColor="text1"/>
              </w:rPr>
              <w:t>Proiecte</w:t>
            </w:r>
            <w:proofErr w:type="spellEnd"/>
            <w:r w:rsidRPr="00D72C86">
              <w:rPr>
                <w:iCs/>
                <w:color w:val="000000" w:themeColor="text1"/>
              </w:rPr>
              <w:t xml:space="preserve">  </w:t>
            </w:r>
            <w:proofErr w:type="spellStart"/>
            <w:r w:rsidRPr="00D72C86">
              <w:rPr>
                <w:iCs/>
                <w:color w:val="000000" w:themeColor="text1"/>
              </w:rPr>
              <w:t>didactice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F56B3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szCs w:val="24"/>
              </w:rPr>
              <w:t>Administrația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instituției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cadrele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didactice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monitorizează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respectarea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diversității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culturale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etnice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lingvistice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religioase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activitățile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desfășurate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instituție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comunitate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5379F8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0C0944">
              <w:t>2</w:t>
            </w:r>
          </w:p>
        </w:tc>
      </w:tr>
    </w:tbl>
    <w:p w:rsidR="00DE23B1" w:rsidRDefault="00DE23B1" w:rsidP="00DE23B1"/>
    <w:p w:rsidR="00DE23B1" w:rsidRPr="001F7FFE" w:rsidRDefault="00DE23B1" w:rsidP="00DE23B1">
      <w:pPr>
        <w:rPr>
          <w:b/>
          <w:bCs/>
        </w:rPr>
      </w:pPr>
      <w:r w:rsidRPr="001F7FFE">
        <w:rPr>
          <w:b/>
          <w:bCs/>
        </w:rPr>
        <w:lastRenderedPageBreak/>
        <w:t xml:space="preserve">Domeniu: </w:t>
      </w:r>
      <w:r>
        <w:rPr>
          <w:b/>
          <w:bCs/>
        </w:rPr>
        <w:t>Curriculum/ proces educațional</w:t>
      </w:r>
    </w:p>
    <w:p w:rsidR="00DE23B1" w:rsidRPr="00D72C86" w:rsidRDefault="00DE23B1" w:rsidP="00DE23B1">
      <w:r w:rsidRPr="00D25024">
        <w:rPr>
          <w:b/>
          <w:bCs/>
          <w:lang w:val="en-US"/>
        </w:rPr>
        <w:t>Indicator 2.3.4.</w:t>
      </w:r>
      <w:r w:rsidRPr="00D25024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Reflectarea</w:t>
      </w:r>
      <w:proofErr w:type="spellEnd"/>
      <w:r w:rsidR="00D72C86" w:rsidRPr="00D72C86">
        <w:rPr>
          <w:lang w:val="en-US"/>
        </w:rPr>
        <w:t xml:space="preserve">,  </w:t>
      </w:r>
      <w:proofErr w:type="spellStart"/>
      <w:r w:rsidR="00D72C86" w:rsidRPr="00D72C86">
        <w:rPr>
          <w:lang w:val="en-US"/>
        </w:rPr>
        <w:t>în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acțiunile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elevilor</w:t>
      </w:r>
      <w:proofErr w:type="spellEnd"/>
      <w:r w:rsidR="00D72C86" w:rsidRPr="00D72C86">
        <w:rPr>
          <w:lang w:val="en-US"/>
        </w:rPr>
        <w:t xml:space="preserve">/ </w:t>
      </w:r>
      <w:proofErr w:type="spellStart"/>
      <w:r w:rsidR="00D72C86" w:rsidRPr="00D72C86">
        <w:rPr>
          <w:lang w:val="en-US"/>
        </w:rPr>
        <w:t>copiilor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și</w:t>
      </w:r>
      <w:proofErr w:type="spellEnd"/>
      <w:r w:rsidR="00D72C86" w:rsidRPr="00D72C86">
        <w:rPr>
          <w:lang w:val="en-US"/>
        </w:rPr>
        <w:t xml:space="preserve"> ale </w:t>
      </w:r>
      <w:proofErr w:type="spellStart"/>
      <w:r w:rsidR="00D72C86" w:rsidRPr="00D72C86">
        <w:rPr>
          <w:lang w:val="en-US"/>
        </w:rPr>
        <w:t>cadrelor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didactice</w:t>
      </w:r>
      <w:proofErr w:type="spellEnd"/>
      <w:r w:rsidR="00D72C86" w:rsidRPr="00D72C86">
        <w:rPr>
          <w:lang w:val="en-US"/>
        </w:rPr>
        <w:t xml:space="preserve">, a </w:t>
      </w:r>
      <w:proofErr w:type="spellStart"/>
      <w:r w:rsidR="00D72C86" w:rsidRPr="00D72C86">
        <w:rPr>
          <w:lang w:val="en-US"/>
        </w:rPr>
        <w:t>viziunilor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democratice</w:t>
      </w:r>
      <w:proofErr w:type="spellEnd"/>
      <w:r w:rsidR="00D72C86" w:rsidRPr="00D72C86">
        <w:rPr>
          <w:lang w:val="en-US"/>
        </w:rPr>
        <w:t xml:space="preserve"> de </w:t>
      </w:r>
      <w:proofErr w:type="spellStart"/>
      <w:r w:rsidR="00D72C86" w:rsidRPr="00D72C86">
        <w:rPr>
          <w:lang w:val="en-US"/>
        </w:rPr>
        <w:t>conviețuire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armonioasă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într</w:t>
      </w:r>
      <w:proofErr w:type="spellEnd"/>
      <w:r w:rsidR="00D72C86" w:rsidRPr="00D72C86">
        <w:rPr>
          <w:lang w:val="en-US"/>
        </w:rPr>
        <w:t xml:space="preserve">-o </w:t>
      </w:r>
      <w:proofErr w:type="spellStart"/>
      <w:r w:rsidR="00D72C86" w:rsidRPr="00D72C86">
        <w:rPr>
          <w:lang w:val="en-US"/>
        </w:rPr>
        <w:t>societate</w:t>
      </w:r>
      <w:proofErr w:type="spellEnd"/>
      <w:r w:rsidR="00D72C86" w:rsidRPr="00D72C86">
        <w:rPr>
          <w:lang w:val="en-US"/>
        </w:rPr>
        <w:t xml:space="preserve"> </w:t>
      </w:r>
      <w:proofErr w:type="spellStart"/>
      <w:r w:rsidR="00D72C86" w:rsidRPr="00D72C86">
        <w:rPr>
          <w:lang w:val="en-US"/>
        </w:rPr>
        <w:t>interculturală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13D7E" w:rsidRPr="00D72C86" w:rsidRDefault="00F56B37" w:rsidP="00D72C8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proofErr w:type="spellStart"/>
            <w:r w:rsidRPr="001045B3">
              <w:rPr>
                <w:iCs/>
                <w:color w:val="000000" w:themeColor="text1"/>
              </w:rPr>
              <w:t>Proiecte</w:t>
            </w:r>
            <w:proofErr w:type="spellEnd"/>
            <w:r w:rsidRPr="001045B3">
              <w:rPr>
                <w:iCs/>
                <w:color w:val="000000" w:themeColor="text1"/>
              </w:rPr>
              <w:t xml:space="preserve"> </w:t>
            </w:r>
            <w:proofErr w:type="spellStart"/>
            <w:r w:rsidRPr="001045B3">
              <w:rPr>
                <w:iCs/>
                <w:color w:val="000000" w:themeColor="text1"/>
              </w:rPr>
              <w:t>didactice</w:t>
            </w:r>
            <w:proofErr w:type="spellEnd"/>
            <w:r w:rsidRPr="001045B3">
              <w:rPr>
                <w:iCs/>
                <w:color w:val="000000" w:themeColor="text1"/>
              </w:rPr>
              <w:t xml:space="preserve"> a </w:t>
            </w:r>
            <w:proofErr w:type="spellStart"/>
            <w:r w:rsidRPr="001045B3">
              <w:rPr>
                <w:iCs/>
                <w:color w:val="000000" w:themeColor="text1"/>
              </w:rPr>
              <w:t>activităț</w:t>
            </w:r>
            <w:r w:rsidR="00D72C86">
              <w:rPr>
                <w:iCs/>
                <w:color w:val="000000" w:themeColor="text1"/>
              </w:rPr>
              <w:t>ilor</w:t>
            </w:r>
            <w:proofErr w:type="spellEnd"/>
            <w:r w:rsidR="00D72C86">
              <w:rPr>
                <w:iCs/>
                <w:color w:val="000000" w:themeColor="text1"/>
              </w:rPr>
              <w:t xml:space="preserve"> </w:t>
            </w:r>
            <w:proofErr w:type="spellStart"/>
            <w:r w:rsidR="00D72C86">
              <w:rPr>
                <w:iCs/>
                <w:color w:val="000000" w:themeColor="text1"/>
              </w:rPr>
              <w:t>extracurriculare</w:t>
            </w:r>
            <w:proofErr w:type="spellEnd"/>
            <w:r w:rsidR="00D72C86">
              <w:rPr>
                <w:iCs/>
                <w:color w:val="000000" w:themeColor="text1"/>
              </w:rPr>
              <w:t xml:space="preserve">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CA168C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szCs w:val="24"/>
              </w:rPr>
              <w:t>Administrația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instituției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cadrele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didactice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promovează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valorile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multiculturale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desfășurarea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diverselor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activități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proecte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educaționale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adresându</w:t>
            </w:r>
            <w:proofErr w:type="spellEnd"/>
            <w:r>
              <w:rPr>
                <w:szCs w:val="24"/>
              </w:rPr>
              <w:t xml:space="preserve">-se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mod </w:t>
            </w:r>
            <w:proofErr w:type="spellStart"/>
            <w:r>
              <w:rPr>
                <w:szCs w:val="24"/>
              </w:rPr>
              <w:t>egal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diferite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et</w:t>
            </w:r>
            <w:r w:rsidR="00D72C86">
              <w:rPr>
                <w:szCs w:val="24"/>
              </w:rPr>
              <w:t>nii</w:t>
            </w:r>
            <w:proofErr w:type="spellEnd"/>
            <w:r w:rsidR="00D72C86">
              <w:rPr>
                <w:szCs w:val="24"/>
              </w:rPr>
              <w:t xml:space="preserve"> </w:t>
            </w:r>
            <w:proofErr w:type="spellStart"/>
            <w:r w:rsidR="00D72C86">
              <w:rPr>
                <w:szCs w:val="24"/>
              </w:rPr>
              <w:t>și</w:t>
            </w:r>
            <w:proofErr w:type="spellEnd"/>
            <w:r w:rsidR="00D72C86">
              <w:rPr>
                <w:szCs w:val="24"/>
              </w:rPr>
              <w:t xml:space="preserve"> </w:t>
            </w:r>
            <w:proofErr w:type="spellStart"/>
            <w:r w:rsidR="00D72C86">
              <w:rPr>
                <w:szCs w:val="24"/>
              </w:rPr>
              <w:t>culturi</w:t>
            </w:r>
            <w:proofErr w:type="spellEnd"/>
            <w:r w:rsidR="00D72C86">
              <w:rPr>
                <w:szCs w:val="24"/>
              </w:rPr>
              <w:t xml:space="preserve">.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011D82">
              <w:t>0</w:t>
            </w:r>
            <w:r w:rsidR="00CA168C">
              <w:t>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011D82">
              <w:t>1</w:t>
            </w:r>
            <w:r w:rsidR="00CA168C">
              <w:t>,5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D72C86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379F8">
              <w:rPr>
                <w:b/>
                <w:bCs/>
              </w:rPr>
              <w:t>,25</w:t>
            </w:r>
          </w:p>
        </w:tc>
      </w:tr>
    </w:tbl>
    <w:p w:rsidR="00DE23B1" w:rsidRDefault="00DE23B1" w:rsidP="00DE23B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DE23B1" w:rsidRPr="00E938A0" w:rsidTr="00A65416">
        <w:tc>
          <w:tcPr>
            <w:tcW w:w="1985" w:type="dxa"/>
            <w:vMerge w:val="restart"/>
          </w:tcPr>
          <w:p w:rsidR="00DE23B1" w:rsidRPr="00E938A0" w:rsidRDefault="00DE23B1" w:rsidP="00A65416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</w:p>
          <w:p w:rsidR="00DE23B1" w:rsidRPr="00E938A0" w:rsidRDefault="00DE23B1" w:rsidP="00A65416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slabe</w:t>
            </w:r>
          </w:p>
        </w:tc>
      </w:tr>
      <w:tr w:rsidR="00DE23B1" w:rsidRPr="00E938A0" w:rsidTr="00A65416">
        <w:tc>
          <w:tcPr>
            <w:tcW w:w="1985" w:type="dxa"/>
            <w:vMerge/>
          </w:tcPr>
          <w:p w:rsidR="00DE23B1" w:rsidRPr="00E938A0" w:rsidRDefault="00DE23B1" w:rsidP="00A65416"/>
        </w:tc>
        <w:tc>
          <w:tcPr>
            <w:tcW w:w="4111" w:type="dxa"/>
          </w:tcPr>
          <w:p w:rsidR="00EF3386" w:rsidRPr="00EF3386" w:rsidRDefault="00EF3386" w:rsidP="00EF3386">
            <w:pPr>
              <w:pStyle w:val="a4"/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proofErr w:type="spellStart"/>
            <w:r w:rsidRPr="00EF3386">
              <w:rPr>
                <w:color w:val="000000" w:themeColor="text1"/>
              </w:rPr>
              <w:t>personalul</w:t>
            </w:r>
            <w:proofErr w:type="spellEnd"/>
            <w:r w:rsidRPr="00EF3386">
              <w:rPr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color w:val="000000" w:themeColor="text1"/>
              </w:rPr>
              <w:t>instituției</w:t>
            </w:r>
            <w:proofErr w:type="spellEnd"/>
            <w:r w:rsidRPr="00EF3386">
              <w:rPr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color w:val="000000" w:themeColor="text1"/>
              </w:rPr>
              <w:t>promovează</w:t>
            </w:r>
            <w:proofErr w:type="spellEnd"/>
            <w:r w:rsidRPr="00EF3386">
              <w:rPr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color w:val="000000" w:themeColor="text1"/>
              </w:rPr>
              <w:t>valorile</w:t>
            </w:r>
            <w:proofErr w:type="spellEnd"/>
            <w:r w:rsidRPr="00EF3386">
              <w:rPr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color w:val="000000" w:themeColor="text1"/>
              </w:rPr>
              <w:t>multiculturale</w:t>
            </w:r>
            <w:proofErr w:type="spellEnd"/>
            <w:r w:rsidRPr="00EF3386">
              <w:rPr>
                <w:color w:val="000000" w:themeColor="text1"/>
              </w:rPr>
              <w:t>;</w:t>
            </w:r>
          </w:p>
          <w:p w:rsidR="00EF3386" w:rsidRPr="00EF3386" w:rsidRDefault="00EF3386" w:rsidP="00EF3386">
            <w:pPr>
              <w:pStyle w:val="a4"/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proofErr w:type="spellStart"/>
            <w:r w:rsidRPr="00EF3386">
              <w:rPr>
                <w:color w:val="000000" w:themeColor="text1"/>
              </w:rPr>
              <w:t>în</w:t>
            </w:r>
            <w:proofErr w:type="spellEnd"/>
            <w:r w:rsidRPr="00EF3386">
              <w:rPr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color w:val="000000" w:themeColor="text1"/>
              </w:rPr>
              <w:t>instituție</w:t>
            </w:r>
            <w:proofErr w:type="spellEnd"/>
            <w:r w:rsidRPr="00EF3386">
              <w:rPr>
                <w:color w:val="000000" w:themeColor="text1"/>
              </w:rPr>
              <w:t xml:space="preserve"> </w:t>
            </w:r>
            <w:r w:rsidRPr="00EF3386">
              <w:rPr>
                <w:rFonts w:eastAsia="Times New Roman"/>
                <w:iCs/>
                <w:color w:val="000000" w:themeColor="text1"/>
              </w:rPr>
              <w:t xml:space="preserve">se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promovează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 respectful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față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 de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diversitatea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culturală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,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etnică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,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lingvistică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,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religioasă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>;</w:t>
            </w:r>
          </w:p>
          <w:p w:rsidR="00DE23B1" w:rsidRPr="00EF3386" w:rsidRDefault="00EF3386" w:rsidP="00EF3386">
            <w:pPr>
              <w:pStyle w:val="a4"/>
              <w:numPr>
                <w:ilvl w:val="0"/>
                <w:numId w:val="2"/>
              </w:numPr>
              <w:ind w:left="360"/>
              <w:rPr>
                <w:color w:val="000000" w:themeColor="text1"/>
              </w:rPr>
            </w:pP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instituția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 are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încheiate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acorduri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 de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colaborarea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 cu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partenerii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rFonts w:eastAsia="Times New Roman"/>
                <w:iCs/>
                <w:color w:val="000000" w:themeColor="text1"/>
              </w:rPr>
              <w:t>educaționali</w:t>
            </w:r>
            <w:proofErr w:type="spellEnd"/>
            <w:r w:rsidRPr="00EF3386">
              <w:rPr>
                <w:rFonts w:eastAsia="Times New Roman"/>
                <w:iCs/>
                <w:color w:val="000000" w:themeColor="text1"/>
              </w:rPr>
              <w:t>.</w:t>
            </w:r>
          </w:p>
        </w:tc>
        <w:tc>
          <w:tcPr>
            <w:tcW w:w="3543" w:type="dxa"/>
          </w:tcPr>
          <w:p w:rsidR="00DE23B1" w:rsidRPr="001F70C3" w:rsidRDefault="00183AD1" w:rsidP="00EF3386">
            <w:pPr>
              <w:pStyle w:val="a4"/>
              <w:numPr>
                <w:ilvl w:val="0"/>
                <w:numId w:val="2"/>
              </w:numPr>
              <w:ind w:left="360"/>
            </w:pPr>
            <w:proofErr w:type="spellStart"/>
            <w:r w:rsidRPr="001F70C3">
              <w:t>Implicarea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insuficientă</w:t>
            </w:r>
            <w:proofErr w:type="spellEnd"/>
            <w:r w:rsidRPr="001F70C3">
              <w:t xml:space="preserve"> a </w:t>
            </w:r>
            <w:proofErr w:type="spellStart"/>
            <w:r w:rsidRPr="001F70C3">
              <w:t>părinților</w:t>
            </w:r>
            <w:proofErr w:type="spellEnd"/>
            <w:r w:rsidRPr="001F70C3">
              <w:t xml:space="preserve">  </w:t>
            </w:r>
            <w:proofErr w:type="spellStart"/>
            <w:r w:rsidRPr="001F70C3">
              <w:t>în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procesul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instructiv-educativ</w:t>
            </w:r>
            <w:bookmarkStart w:id="19" w:name="_GoBack"/>
            <w:bookmarkEnd w:id="19"/>
            <w:proofErr w:type="spellEnd"/>
          </w:p>
        </w:tc>
      </w:tr>
    </w:tbl>
    <w:p w:rsidR="00DE23B1" w:rsidRPr="00945539" w:rsidRDefault="00DE23B1" w:rsidP="00DE23B1"/>
    <w:p w:rsidR="00DE23B1" w:rsidRPr="00945539" w:rsidRDefault="00DE23B1" w:rsidP="00DE23B1">
      <w:pPr>
        <w:pStyle w:val="1"/>
      </w:pPr>
      <w:bookmarkStart w:id="20" w:name="_Toc46741870"/>
      <w:bookmarkStart w:id="21" w:name="_Toc48389088"/>
      <w:proofErr w:type="spellStart"/>
      <w:r w:rsidRPr="00945539">
        <w:t>Dimensiune</w:t>
      </w:r>
      <w:proofErr w:type="spellEnd"/>
      <w:r w:rsidRPr="00945539">
        <w:t xml:space="preserve"> III. INCLUZIUNE EDUCAȚIONALĂ</w:t>
      </w:r>
      <w:bookmarkEnd w:id="20"/>
      <w:bookmarkEnd w:id="21"/>
    </w:p>
    <w:p w:rsidR="00DE23B1" w:rsidRPr="00D25024" w:rsidRDefault="00DE23B1" w:rsidP="00DE23B1">
      <w:pPr>
        <w:pStyle w:val="2"/>
        <w:rPr>
          <w:lang w:val="en-US"/>
        </w:rPr>
      </w:pPr>
      <w:bookmarkStart w:id="22" w:name="_Toc46741871"/>
      <w:bookmarkStart w:id="23" w:name="_Toc48389089"/>
      <w:r w:rsidRPr="00D25024">
        <w:rPr>
          <w:lang w:val="en-US"/>
        </w:rPr>
        <w:t xml:space="preserve">*Standard 3.1.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cuprinde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toți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indiferent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naționalitate</w:t>
      </w:r>
      <w:proofErr w:type="spellEnd"/>
      <w:r w:rsidRPr="00D25024">
        <w:rPr>
          <w:lang w:val="en-US"/>
        </w:rPr>
        <w:t xml:space="preserve">, gen, </w:t>
      </w:r>
      <w:proofErr w:type="spellStart"/>
      <w:r w:rsidRPr="00D25024">
        <w:rPr>
          <w:lang w:val="en-US"/>
        </w:rPr>
        <w:t>origine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stare </w:t>
      </w:r>
      <w:proofErr w:type="spellStart"/>
      <w:r w:rsidRPr="00D25024">
        <w:rPr>
          <w:lang w:val="en-US"/>
        </w:rPr>
        <w:t>socială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apartenență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religioasă</w:t>
      </w:r>
      <w:proofErr w:type="spellEnd"/>
      <w:r w:rsidRPr="00D25024">
        <w:rPr>
          <w:lang w:val="en-US"/>
        </w:rPr>
        <w:t xml:space="preserve">, stare a </w:t>
      </w:r>
      <w:proofErr w:type="spellStart"/>
      <w:r w:rsidRPr="00D25024">
        <w:rPr>
          <w:lang w:val="en-US"/>
        </w:rPr>
        <w:t>sănătății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condiții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optime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dezvoltarea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potențialului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propriu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bookmarkEnd w:id="22"/>
      <w:bookmarkEnd w:id="23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3.1.1.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planului</w:t>
      </w:r>
      <w:proofErr w:type="spellEnd"/>
      <w:r w:rsidRPr="00D25024">
        <w:rPr>
          <w:lang w:val="en-US"/>
        </w:rPr>
        <w:t xml:space="preserve"> strategic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bazat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politicile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statului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</w:t>
      </w:r>
      <w:r w:rsidR="00D72C86">
        <w:rPr>
          <w:lang w:val="en-US"/>
        </w:rPr>
        <w:t>ivire</w:t>
      </w:r>
      <w:proofErr w:type="spellEnd"/>
      <w:r w:rsidR="00D72C86">
        <w:rPr>
          <w:lang w:val="en-US"/>
        </w:rPr>
        <w:t xml:space="preserve"> la </w:t>
      </w:r>
      <w:proofErr w:type="spellStart"/>
      <w:r w:rsidR="00D72C86">
        <w:rPr>
          <w:lang w:val="en-US"/>
        </w:rPr>
        <w:t>educația</w:t>
      </w:r>
      <w:proofErr w:type="spellEnd"/>
      <w:r w:rsidR="00D72C86">
        <w:rPr>
          <w:lang w:val="en-US"/>
        </w:rPr>
        <w:t xml:space="preserve"> </w:t>
      </w:r>
      <w:proofErr w:type="spellStart"/>
      <w:r w:rsidR="00D72C86">
        <w:rPr>
          <w:lang w:val="en-US"/>
        </w:rPr>
        <w:t>incluzivă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documentelor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asigurare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serviciilor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elevii</w:t>
      </w:r>
      <w:proofErr w:type="spellEnd"/>
      <w:r w:rsidRPr="00D25024">
        <w:rPr>
          <w:lang w:val="en-US"/>
        </w:rPr>
        <w:t xml:space="preserve">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72C86" w:rsidRPr="00D72C86" w:rsidRDefault="00D72C86" w:rsidP="00D72C86">
            <w:pPr>
              <w:jc w:val="left"/>
              <w:rPr>
                <w:iCs/>
              </w:rPr>
            </w:pPr>
            <w:r w:rsidRPr="00D72C86">
              <w:rPr>
                <w:iCs/>
              </w:rPr>
              <w:t>•</w:t>
            </w:r>
            <w:r w:rsidRPr="00D72C86">
              <w:rPr>
                <w:iCs/>
              </w:rPr>
              <w:tab/>
              <w:t xml:space="preserve">ROF cap. II; III; IV, </w:t>
            </w:r>
          </w:p>
          <w:p w:rsidR="00D72C86" w:rsidRPr="00D72C86" w:rsidRDefault="00D72C86" w:rsidP="00D72C86">
            <w:pPr>
              <w:jc w:val="left"/>
              <w:rPr>
                <w:iCs/>
              </w:rPr>
            </w:pPr>
            <w:r w:rsidRPr="00D72C86">
              <w:rPr>
                <w:iCs/>
              </w:rPr>
              <w:t>•</w:t>
            </w:r>
            <w:r w:rsidRPr="00D72C86">
              <w:rPr>
                <w:iCs/>
              </w:rPr>
              <w:tab/>
              <w:t>PDI,.Obiectivele generale , Componenta: Resurse</w:t>
            </w:r>
          </w:p>
          <w:p w:rsidR="00D72C86" w:rsidRPr="00D72C86" w:rsidRDefault="00D72C86" w:rsidP="00D72C86">
            <w:pPr>
              <w:jc w:val="left"/>
              <w:rPr>
                <w:iCs/>
              </w:rPr>
            </w:pPr>
            <w:r w:rsidRPr="00D72C86">
              <w:rPr>
                <w:iCs/>
              </w:rPr>
              <w:t>•</w:t>
            </w:r>
            <w:r w:rsidRPr="00D72C86">
              <w:rPr>
                <w:iCs/>
              </w:rPr>
              <w:tab/>
              <w:t xml:space="preserve"> PAA, Cap.4.1 Activitatea Comisiei Multidisciplinare </w:t>
            </w:r>
          </w:p>
          <w:p w:rsidR="00D72C86" w:rsidRPr="00D72C86" w:rsidRDefault="00D72C86" w:rsidP="00D72C86">
            <w:pPr>
              <w:jc w:val="left"/>
              <w:rPr>
                <w:iCs/>
              </w:rPr>
            </w:pPr>
            <w:r w:rsidRPr="00D72C86">
              <w:rPr>
                <w:iCs/>
              </w:rPr>
              <w:t>•</w:t>
            </w:r>
            <w:r w:rsidRPr="00D72C86">
              <w:rPr>
                <w:iCs/>
              </w:rPr>
              <w:tab/>
            </w:r>
            <w:r w:rsidR="00EA4CD6" w:rsidRPr="000374DD">
              <w:rPr>
                <w:iCs/>
              </w:rPr>
              <w:t>Ordinul nr.26 din  04.01.2022  Cu privire la numirea responsabilului de educația incluzivă</w:t>
            </w:r>
          </w:p>
          <w:p w:rsidR="00DE23B1" w:rsidRPr="00D72C86" w:rsidRDefault="00D72C86" w:rsidP="00D72C86">
            <w:pPr>
              <w:jc w:val="left"/>
              <w:rPr>
                <w:iCs/>
              </w:rPr>
            </w:pPr>
            <w:r w:rsidRPr="00D72C86">
              <w:rPr>
                <w:iCs/>
              </w:rPr>
              <w:t>•</w:t>
            </w:r>
            <w:r w:rsidRPr="00D72C86">
              <w:rPr>
                <w:iCs/>
              </w:rPr>
              <w:tab/>
              <w:t>Săptămâna Educației Incluzive în instituție.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011D82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Planul</w:t>
            </w:r>
            <w:proofErr w:type="spellEnd"/>
            <w:r>
              <w:rPr>
                <w:rFonts w:eastAsia="Times New Roman"/>
                <w:iCs/>
              </w:rPr>
              <w:t xml:space="preserve"> strateg</w:t>
            </w:r>
            <w:r w:rsidR="00436E2B">
              <w:rPr>
                <w:rFonts w:eastAsia="Times New Roman"/>
                <w:iCs/>
              </w:rPr>
              <w:t xml:space="preserve">ic </w:t>
            </w:r>
            <w:proofErr w:type="spellStart"/>
            <w:r w:rsidR="00436E2B">
              <w:rPr>
                <w:rFonts w:eastAsia="Times New Roman"/>
                <w:iCs/>
              </w:rPr>
              <w:t>și</w:t>
            </w:r>
            <w:proofErr w:type="spellEnd"/>
            <w:r w:rsidR="00436E2B">
              <w:rPr>
                <w:rFonts w:eastAsia="Times New Roman"/>
                <w:iCs/>
              </w:rPr>
              <w:t xml:space="preserve"> operational </w:t>
            </w:r>
            <w:proofErr w:type="spellStart"/>
            <w:r w:rsidR="00436E2B">
              <w:rPr>
                <w:rFonts w:eastAsia="Times New Roman"/>
                <w:iCs/>
              </w:rPr>
              <w:t>este</w:t>
            </w:r>
            <w:proofErr w:type="spellEnd"/>
            <w:r w:rsidR="00436E2B">
              <w:rPr>
                <w:rFonts w:eastAsia="Times New Roman"/>
                <w:iCs/>
              </w:rPr>
              <w:t xml:space="preserve"> </w:t>
            </w:r>
            <w:proofErr w:type="spellStart"/>
            <w:r w:rsidR="00436E2B">
              <w:rPr>
                <w:rFonts w:eastAsia="Times New Roman"/>
                <w:iCs/>
              </w:rPr>
              <w:t>elaborat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temeiul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actelor</w:t>
            </w:r>
            <w:proofErr w:type="spellEnd"/>
            <w:r>
              <w:rPr>
                <w:rFonts w:eastAsia="Times New Roman"/>
                <w:iCs/>
              </w:rPr>
              <w:t xml:space="preserve"> normative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vigoare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bazează</w:t>
            </w:r>
            <w:proofErr w:type="spellEnd"/>
            <w:r>
              <w:rPr>
                <w:rFonts w:eastAsia="Times New Roman"/>
                <w:iCs/>
              </w:rPr>
              <w:t xml:space="preserve"> pe </w:t>
            </w:r>
            <w:proofErr w:type="spellStart"/>
            <w:r>
              <w:rPr>
                <w:rFonts w:eastAsia="Times New Roman"/>
                <w:iCs/>
              </w:rPr>
              <w:t>politicile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statului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referitor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educația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incluzivă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011D82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011D82">
              <w:t>1,5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3.1.2.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Funcționalitatea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structurilor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mecanismelor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procedurilor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înmatriculare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incluziune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școlară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</w:t>
      </w:r>
      <w:r w:rsidR="00D72C86">
        <w:rPr>
          <w:lang w:val="en-US"/>
        </w:rPr>
        <w:t>opiilor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72C86" w:rsidRPr="00D72C86" w:rsidRDefault="00D72C86" w:rsidP="00D72C86">
            <w:pPr>
              <w:rPr>
                <w:iCs/>
              </w:rPr>
            </w:pPr>
          </w:p>
          <w:p w:rsidR="00D72C86" w:rsidRPr="00D72C86" w:rsidRDefault="00D72C86" w:rsidP="00D72C86">
            <w:pPr>
              <w:rPr>
                <w:iCs/>
              </w:rPr>
            </w:pPr>
            <w:r w:rsidRPr="00D72C86">
              <w:rPr>
                <w:iCs/>
              </w:rPr>
              <w:t>•</w:t>
            </w:r>
            <w:r w:rsidRPr="00D72C86">
              <w:rPr>
                <w:iCs/>
              </w:rPr>
              <w:tab/>
              <w:t>Consultație</w:t>
            </w:r>
          </w:p>
          <w:p w:rsidR="00413D7E" w:rsidRPr="00D72C86" w:rsidRDefault="00D72C86" w:rsidP="00D72C86">
            <w:pPr>
              <w:rPr>
                <w:iCs/>
              </w:rPr>
            </w:pPr>
            <w:r w:rsidRPr="00D72C86">
              <w:rPr>
                <w:iCs/>
              </w:rPr>
              <w:t>•</w:t>
            </w:r>
            <w:r w:rsidRPr="00D72C86">
              <w:rPr>
                <w:iCs/>
              </w:rPr>
              <w:tab/>
              <w:t>Ședinta cu părinții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BB19E0" w:rsidRPr="00F842E4" w:rsidRDefault="00BB19E0" w:rsidP="00BB19E0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Administrația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elaborează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documentele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necesare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ce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reflectă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activitatea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Comisiei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Multidisciplinare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Instituționale</w:t>
            </w:r>
            <w:proofErr w:type="spellEnd"/>
            <w:r w:rsidRPr="00BB19E0">
              <w:rPr>
                <w:szCs w:val="24"/>
              </w:rPr>
              <w:t xml:space="preserve">. </w:t>
            </w:r>
            <w:proofErr w:type="spellStart"/>
            <w:r w:rsidRPr="00BB19E0">
              <w:rPr>
                <w:szCs w:val="24"/>
              </w:rPr>
              <w:t>În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instituție</w:t>
            </w:r>
            <w:proofErr w:type="spellEnd"/>
            <w:r w:rsidRPr="00BB19E0">
              <w:rPr>
                <w:szCs w:val="24"/>
              </w:rPr>
              <w:t xml:space="preserve"> sunt </w:t>
            </w:r>
            <w:proofErr w:type="spellStart"/>
            <w:r w:rsidRPr="00BB19E0">
              <w:rPr>
                <w:szCs w:val="24"/>
              </w:rPr>
              <w:t>stabilite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relații</w:t>
            </w:r>
            <w:proofErr w:type="spellEnd"/>
            <w:r w:rsidRPr="00BB19E0">
              <w:rPr>
                <w:szCs w:val="24"/>
              </w:rPr>
              <w:t xml:space="preserve"> de </w:t>
            </w:r>
            <w:proofErr w:type="spellStart"/>
            <w:r w:rsidRPr="00BB19E0">
              <w:rPr>
                <w:szCs w:val="24"/>
              </w:rPr>
              <w:t>parteneriat</w:t>
            </w:r>
            <w:proofErr w:type="spellEnd"/>
            <w:r w:rsidRPr="00BB19E0">
              <w:rPr>
                <w:szCs w:val="24"/>
              </w:rPr>
              <w:t xml:space="preserve"> cu </w:t>
            </w:r>
            <w:proofErr w:type="spellStart"/>
            <w:r w:rsidRPr="00BB19E0">
              <w:rPr>
                <w:szCs w:val="24"/>
              </w:rPr>
              <w:t>Serviciul</w:t>
            </w:r>
            <w:proofErr w:type="spellEnd"/>
            <w:r w:rsidRPr="00BB19E0">
              <w:rPr>
                <w:szCs w:val="24"/>
              </w:rPr>
              <w:t xml:space="preserve"> de </w:t>
            </w:r>
            <w:proofErr w:type="spellStart"/>
            <w:r w:rsidRPr="00BB19E0">
              <w:rPr>
                <w:szCs w:val="24"/>
              </w:rPr>
              <w:t>Asistență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Psihopedagogică</w:t>
            </w:r>
            <w:proofErr w:type="spellEnd"/>
            <w:r w:rsidRPr="00BB19E0">
              <w:rPr>
                <w:szCs w:val="24"/>
              </w:rPr>
              <w:t xml:space="preserve">, care </w:t>
            </w:r>
            <w:proofErr w:type="spellStart"/>
            <w:r w:rsidRPr="00BB19E0">
              <w:rPr>
                <w:szCs w:val="24"/>
              </w:rPr>
              <w:t>susțin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copiii</w:t>
            </w:r>
            <w:proofErr w:type="spellEnd"/>
            <w:r w:rsidRPr="00BB19E0">
              <w:rPr>
                <w:szCs w:val="24"/>
              </w:rPr>
              <w:t xml:space="preserve"> cu CES. </w:t>
            </w:r>
            <w:proofErr w:type="spellStart"/>
            <w:r w:rsidRPr="00BB19E0">
              <w:rPr>
                <w:szCs w:val="24"/>
              </w:rPr>
              <w:t>Majoritatea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cadrelor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didactice</w:t>
            </w:r>
            <w:proofErr w:type="spellEnd"/>
            <w:r w:rsidRPr="00BB19E0">
              <w:rPr>
                <w:szCs w:val="24"/>
              </w:rPr>
              <w:t xml:space="preserve"> au </w:t>
            </w:r>
            <w:proofErr w:type="spellStart"/>
            <w:r w:rsidRPr="00BB19E0">
              <w:rPr>
                <w:szCs w:val="24"/>
              </w:rPr>
              <w:t>participat</w:t>
            </w:r>
            <w:proofErr w:type="spellEnd"/>
            <w:r w:rsidRPr="00BB19E0">
              <w:rPr>
                <w:szCs w:val="24"/>
              </w:rPr>
              <w:t xml:space="preserve"> la </w:t>
            </w:r>
            <w:proofErr w:type="spellStart"/>
            <w:r w:rsidRPr="00BB19E0">
              <w:rPr>
                <w:szCs w:val="24"/>
              </w:rPr>
              <w:t>programele</w:t>
            </w:r>
            <w:proofErr w:type="spellEnd"/>
            <w:r w:rsidRPr="00BB19E0">
              <w:rPr>
                <w:szCs w:val="24"/>
              </w:rPr>
              <w:t xml:space="preserve"> de </w:t>
            </w:r>
            <w:proofErr w:type="spellStart"/>
            <w:r w:rsidRPr="00BB19E0">
              <w:rPr>
                <w:szCs w:val="24"/>
              </w:rPr>
              <w:t>formare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profesională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continuă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în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domeniul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t>educației</w:t>
            </w:r>
            <w:proofErr w:type="spellEnd"/>
            <w:r w:rsidRPr="00BB19E0">
              <w:rPr>
                <w:szCs w:val="24"/>
              </w:rPr>
              <w:t xml:space="preserve"> </w:t>
            </w:r>
            <w:proofErr w:type="spellStart"/>
            <w:r w:rsidRPr="00BB19E0">
              <w:rPr>
                <w:szCs w:val="24"/>
              </w:rPr>
              <w:lastRenderedPageBreak/>
              <w:t>incluzive</w:t>
            </w:r>
            <w:proofErr w:type="spellEnd"/>
            <w:r w:rsidRPr="00BB19E0">
              <w:rPr>
                <w:szCs w:val="24"/>
              </w:rPr>
              <w:t xml:space="preserve">.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763F9F"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BB19E0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763F9F">
              <w:t>1,5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Baza</w:t>
      </w:r>
      <w:proofErr w:type="spellEnd"/>
      <w:r w:rsidR="00763F9F" w:rsidRPr="00763F9F">
        <w:rPr>
          <w:lang w:val="en-US"/>
        </w:rPr>
        <w:t xml:space="preserve"> de date a </w:t>
      </w:r>
      <w:proofErr w:type="spellStart"/>
      <w:r w:rsidR="00763F9F" w:rsidRPr="00763F9F">
        <w:rPr>
          <w:lang w:val="en-US"/>
        </w:rPr>
        <w:t>copiilor</w:t>
      </w:r>
      <w:proofErr w:type="spellEnd"/>
      <w:r w:rsidR="00763F9F" w:rsidRPr="00763F9F">
        <w:rPr>
          <w:lang w:val="en-US"/>
        </w:rPr>
        <w:t xml:space="preserve"> din </w:t>
      </w:r>
      <w:proofErr w:type="spellStart"/>
      <w:r w:rsidR="00763F9F" w:rsidRPr="00763F9F">
        <w:rPr>
          <w:lang w:val="en-US"/>
        </w:rPr>
        <w:t>comunitate</w:t>
      </w:r>
      <w:proofErr w:type="spellEnd"/>
      <w:r w:rsidR="00763F9F" w:rsidRPr="00763F9F">
        <w:rPr>
          <w:lang w:val="en-US"/>
        </w:rPr>
        <w:t xml:space="preserve">, </w:t>
      </w:r>
      <w:proofErr w:type="spellStart"/>
      <w:r w:rsidR="00763F9F" w:rsidRPr="00763F9F">
        <w:rPr>
          <w:lang w:val="en-US"/>
        </w:rPr>
        <w:t>inclusiv</w:t>
      </w:r>
      <w:proofErr w:type="spellEnd"/>
      <w:r w:rsidR="00763F9F" w:rsidRPr="00763F9F">
        <w:rPr>
          <w:lang w:val="en-US"/>
        </w:rPr>
        <w:t xml:space="preserve"> a </w:t>
      </w:r>
      <w:proofErr w:type="spellStart"/>
      <w:r w:rsidR="00763F9F" w:rsidRPr="00763F9F">
        <w:rPr>
          <w:lang w:val="en-US"/>
        </w:rPr>
        <w:t>celor</w:t>
      </w:r>
      <w:proofErr w:type="spellEnd"/>
      <w:r w:rsidR="00763F9F" w:rsidRPr="00763F9F">
        <w:rPr>
          <w:lang w:val="en-US"/>
        </w:rPr>
        <w:t xml:space="preserve"> cu CES,  </w:t>
      </w:r>
      <w:proofErr w:type="spellStart"/>
      <w:r w:rsidR="00763F9F" w:rsidRPr="00763F9F">
        <w:rPr>
          <w:lang w:val="en-US"/>
        </w:rPr>
        <w:t>actele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privind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evoluțiile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demografice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și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perspectivele</w:t>
      </w:r>
      <w:proofErr w:type="spellEnd"/>
      <w:r w:rsidR="00763F9F" w:rsidRPr="00763F9F">
        <w:rPr>
          <w:lang w:val="en-US"/>
        </w:rPr>
        <w:t xml:space="preserve"> de </w:t>
      </w:r>
      <w:proofErr w:type="spellStart"/>
      <w:r w:rsidR="00763F9F" w:rsidRPr="00763F9F">
        <w:rPr>
          <w:lang w:val="en-US"/>
        </w:rPr>
        <w:t>școlaritate</w:t>
      </w:r>
      <w:proofErr w:type="spellEnd"/>
      <w:r w:rsidR="00763F9F" w:rsidRPr="00763F9F">
        <w:rPr>
          <w:lang w:val="en-US"/>
        </w:rPr>
        <w:t xml:space="preserve">, </w:t>
      </w:r>
      <w:proofErr w:type="spellStart"/>
      <w:r w:rsidR="00763F9F" w:rsidRPr="00763F9F">
        <w:rPr>
          <w:lang w:val="en-US"/>
        </w:rPr>
        <w:t>evidența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înmatriculării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elevilor</w:t>
      </w:r>
      <w:proofErr w:type="spellEnd"/>
      <w:r w:rsidR="00763F9F" w:rsidRPr="00763F9F">
        <w:rPr>
          <w:lang w:val="en-US"/>
        </w:rPr>
        <w:t xml:space="preserve"> [</w:t>
      </w:r>
      <w:proofErr w:type="spellStart"/>
      <w:r w:rsidR="00763F9F" w:rsidRPr="00763F9F">
        <w:rPr>
          <w:lang w:val="en-US"/>
        </w:rPr>
        <w:t>indicatorul</w:t>
      </w:r>
      <w:proofErr w:type="spellEnd"/>
      <w:r w:rsidR="00763F9F" w:rsidRPr="00763F9F">
        <w:rPr>
          <w:lang w:val="en-US"/>
        </w:rPr>
        <w:t xml:space="preserve"> se </w:t>
      </w:r>
      <w:proofErr w:type="spellStart"/>
      <w:r w:rsidR="00763F9F" w:rsidRPr="00763F9F">
        <w:rPr>
          <w:lang w:val="en-US"/>
        </w:rPr>
        <w:t>aplică</w:t>
      </w:r>
      <w:proofErr w:type="spellEnd"/>
      <w:r w:rsidR="00763F9F" w:rsidRPr="00763F9F">
        <w:rPr>
          <w:lang w:val="en-US"/>
        </w:rPr>
        <w:t xml:space="preserve"> IET, </w:t>
      </w:r>
      <w:proofErr w:type="spellStart"/>
      <w:r w:rsidR="00763F9F" w:rsidRPr="00763F9F">
        <w:rPr>
          <w:lang w:val="en-US"/>
        </w:rPr>
        <w:t>școlilor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primare</w:t>
      </w:r>
      <w:proofErr w:type="spellEnd"/>
      <w:r w:rsidR="00763F9F" w:rsidRPr="00763F9F">
        <w:rPr>
          <w:lang w:val="en-US"/>
        </w:rPr>
        <w:t xml:space="preserve">, </w:t>
      </w:r>
      <w:proofErr w:type="spellStart"/>
      <w:r w:rsidR="00763F9F" w:rsidRPr="00763F9F">
        <w:rPr>
          <w:lang w:val="en-US"/>
        </w:rPr>
        <w:t>gimnaziilor</w:t>
      </w:r>
      <w:proofErr w:type="spellEnd"/>
      <w:r w:rsidR="00763F9F" w:rsidRPr="00763F9F">
        <w:rPr>
          <w:lang w:val="en-US"/>
        </w:rPr>
        <w:t xml:space="preserve">, </w:t>
      </w:r>
      <w:proofErr w:type="spellStart"/>
      <w:r w:rsidR="00763F9F" w:rsidRPr="00763F9F">
        <w:rPr>
          <w:lang w:val="en-US"/>
        </w:rPr>
        <w:t>liceelor</w:t>
      </w:r>
      <w:proofErr w:type="spellEnd"/>
      <w:r w:rsidR="00763F9F" w:rsidRPr="00763F9F">
        <w:rPr>
          <w:lang w:val="en-US"/>
        </w:rPr>
        <w:t xml:space="preserve">, </w:t>
      </w:r>
      <w:proofErr w:type="spellStart"/>
      <w:r w:rsidR="00763F9F" w:rsidRPr="00763F9F">
        <w:rPr>
          <w:lang w:val="en-US"/>
        </w:rPr>
        <w:t>instituțiilor</w:t>
      </w:r>
      <w:proofErr w:type="spellEnd"/>
      <w:r w:rsidR="00763F9F" w:rsidRPr="00763F9F">
        <w:rPr>
          <w:lang w:val="en-US"/>
        </w:rPr>
        <w:t xml:space="preserve"> de </w:t>
      </w:r>
      <w:proofErr w:type="spellStart"/>
      <w:r w:rsidR="00763F9F" w:rsidRPr="00763F9F">
        <w:rPr>
          <w:lang w:val="en-US"/>
        </w:rPr>
        <w:t>învățământ</w:t>
      </w:r>
      <w:proofErr w:type="spellEnd"/>
      <w:r w:rsidR="00763F9F" w:rsidRPr="00763F9F">
        <w:rPr>
          <w:lang w:val="en-US"/>
        </w:rPr>
        <w:t xml:space="preserve"> general cu </w:t>
      </w:r>
      <w:proofErr w:type="spellStart"/>
      <w:r w:rsidR="00763F9F" w:rsidRPr="00763F9F">
        <w:rPr>
          <w:lang w:val="en-US"/>
        </w:rPr>
        <w:t>programe</w:t>
      </w:r>
      <w:proofErr w:type="spellEnd"/>
      <w:r w:rsidR="00763F9F" w:rsidRPr="00763F9F">
        <w:rPr>
          <w:lang w:val="en-US"/>
        </w:rPr>
        <w:t xml:space="preserve">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63F9F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t>•</w:t>
            </w:r>
            <w:r w:rsidRPr="00763F9F">
              <w:rPr>
                <w:iCs/>
              </w:rPr>
              <w:tab/>
              <w:t xml:space="preserve">PAA. Cap.5.contingentul de copii din grădiniţă </w:t>
            </w:r>
          </w:p>
          <w:p w:rsidR="00763F9F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t>•</w:t>
            </w:r>
            <w:r w:rsidRPr="00763F9F">
              <w:rPr>
                <w:iCs/>
              </w:rPr>
              <w:tab/>
              <w:t>Registru de evidență a ordinelor cu referire la copii.</w:t>
            </w:r>
          </w:p>
          <w:p w:rsidR="00763F9F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t>•</w:t>
            </w:r>
            <w:r w:rsidRPr="00763F9F">
              <w:rPr>
                <w:iCs/>
              </w:rPr>
              <w:tab/>
              <w:t xml:space="preserve">Registrul evidenței copiilor de la 0-7 ani din institutie pe ani. </w:t>
            </w:r>
          </w:p>
          <w:p w:rsidR="00DE23B1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t>•</w:t>
            </w:r>
            <w:r w:rsidRPr="00763F9F">
              <w:rPr>
                <w:iCs/>
              </w:rPr>
              <w:tab/>
              <w:t>Registrul de evidență a copiilor din instituție.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1D63C2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A25FC2">
              <w:rPr>
                <w:szCs w:val="24"/>
              </w:rPr>
              <w:t>Instituția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dispune</w:t>
            </w:r>
            <w:proofErr w:type="spellEnd"/>
            <w:r w:rsidRPr="00A25FC2">
              <w:rPr>
                <w:szCs w:val="24"/>
              </w:rPr>
              <w:t xml:space="preserve"> de </w:t>
            </w:r>
            <w:proofErr w:type="spellStart"/>
            <w:r w:rsidRPr="00A25FC2">
              <w:rPr>
                <w:szCs w:val="24"/>
              </w:rPr>
              <w:t>listele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copiilor</w:t>
            </w:r>
            <w:proofErr w:type="spellEnd"/>
            <w:r w:rsidRPr="00A25FC2">
              <w:rPr>
                <w:szCs w:val="24"/>
              </w:rPr>
              <w:t xml:space="preserve"> de </w:t>
            </w:r>
            <w:proofErr w:type="spellStart"/>
            <w:r w:rsidRPr="00A25FC2">
              <w:rPr>
                <w:szCs w:val="24"/>
              </w:rPr>
              <w:t>vârsta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pr</w:t>
            </w:r>
            <w:r w:rsidR="00763F9F">
              <w:rPr>
                <w:szCs w:val="24"/>
              </w:rPr>
              <w:t>eșcolară</w:t>
            </w:r>
            <w:proofErr w:type="spellEnd"/>
            <w:r w:rsidRPr="00A25FC2">
              <w:rPr>
                <w:szCs w:val="24"/>
              </w:rPr>
              <w:t xml:space="preserve">. La </w:t>
            </w:r>
            <w:proofErr w:type="spellStart"/>
            <w:r w:rsidRPr="00A25FC2">
              <w:rPr>
                <w:szCs w:val="24"/>
              </w:rPr>
              <w:t>înmatriculare</w:t>
            </w:r>
            <w:proofErr w:type="spellEnd"/>
            <w:r w:rsidRPr="00A25FC2">
              <w:rPr>
                <w:szCs w:val="24"/>
              </w:rPr>
              <w:t xml:space="preserve"> se </w:t>
            </w:r>
            <w:proofErr w:type="spellStart"/>
            <w:r w:rsidRPr="00A25FC2">
              <w:rPr>
                <w:szCs w:val="24"/>
              </w:rPr>
              <w:t>completează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dosarul</w:t>
            </w:r>
            <w:proofErr w:type="spellEnd"/>
            <w:r w:rsidRPr="00A25FC2">
              <w:rPr>
                <w:szCs w:val="24"/>
              </w:rPr>
              <w:t xml:space="preserve">. Se </w:t>
            </w:r>
            <w:proofErr w:type="spellStart"/>
            <w:r w:rsidRPr="00A25FC2">
              <w:rPr>
                <w:szCs w:val="24"/>
              </w:rPr>
              <w:t>efectuează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discuții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și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consiliere</w:t>
            </w:r>
            <w:proofErr w:type="spellEnd"/>
            <w:r w:rsidRPr="00A25FC2">
              <w:rPr>
                <w:szCs w:val="24"/>
              </w:rPr>
              <w:t xml:space="preserve"> cu </w:t>
            </w:r>
            <w:proofErr w:type="spellStart"/>
            <w:r w:rsidRPr="00A25FC2">
              <w:rPr>
                <w:szCs w:val="24"/>
              </w:rPr>
              <w:t>părinții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privind</w:t>
            </w:r>
            <w:proofErr w:type="spellEnd"/>
            <w:r w:rsidRPr="00A25FC2">
              <w:rPr>
                <w:szCs w:val="24"/>
              </w:rPr>
              <w:t xml:space="preserve"> </w:t>
            </w:r>
            <w:proofErr w:type="spellStart"/>
            <w:r w:rsidRPr="00A25FC2">
              <w:rPr>
                <w:szCs w:val="24"/>
              </w:rPr>
              <w:t>familiarizarea</w:t>
            </w:r>
            <w:proofErr w:type="spellEnd"/>
            <w:r w:rsidRPr="00A25FC2">
              <w:rPr>
                <w:szCs w:val="24"/>
              </w:rPr>
              <w:t xml:space="preserve"> cu </w:t>
            </w:r>
            <w:proofErr w:type="spellStart"/>
            <w:r w:rsidRPr="00A25FC2">
              <w:rPr>
                <w:szCs w:val="24"/>
              </w:rPr>
              <w:t>mediul</w:t>
            </w:r>
            <w:proofErr w:type="spellEnd"/>
            <w:r w:rsidR="00763F9F">
              <w:rPr>
                <w:szCs w:val="24"/>
              </w:rPr>
              <w:t xml:space="preserve"> </w:t>
            </w:r>
            <w:proofErr w:type="spellStart"/>
            <w:r w:rsidR="00763F9F">
              <w:rPr>
                <w:szCs w:val="24"/>
              </w:rPr>
              <w:t>instituţiei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011D82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011D82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3.1.4.</w:t>
      </w:r>
      <w:r w:rsidRPr="00D25024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Asigurarea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serviciilor</w:t>
      </w:r>
      <w:proofErr w:type="spellEnd"/>
      <w:r w:rsidR="00763F9F" w:rsidRPr="00763F9F">
        <w:rPr>
          <w:lang w:val="en-US"/>
        </w:rPr>
        <w:t xml:space="preserve"> de </w:t>
      </w:r>
      <w:proofErr w:type="spellStart"/>
      <w:r w:rsidR="00763F9F" w:rsidRPr="00763F9F">
        <w:rPr>
          <w:lang w:val="en-US"/>
        </w:rPr>
        <w:t>sprijin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în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fincţie</w:t>
      </w:r>
      <w:proofErr w:type="spellEnd"/>
      <w:r w:rsidR="00763F9F" w:rsidRPr="00763F9F">
        <w:rPr>
          <w:lang w:val="en-US"/>
        </w:rPr>
        <w:t xml:space="preserve"> de </w:t>
      </w:r>
      <w:proofErr w:type="spellStart"/>
      <w:r w:rsidR="00763F9F" w:rsidRPr="00763F9F">
        <w:rPr>
          <w:lang w:val="en-US"/>
        </w:rPr>
        <w:t>necesităţile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copiilor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63F9F" w:rsidRPr="00763F9F" w:rsidRDefault="00436E2B" w:rsidP="00763F9F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•</w:t>
            </w:r>
            <w:r>
              <w:rPr>
                <w:iCs/>
                <w:color w:val="000000" w:themeColor="text1"/>
              </w:rPr>
              <w:tab/>
            </w:r>
            <w:proofErr w:type="spellStart"/>
            <w:r>
              <w:rPr>
                <w:iCs/>
                <w:color w:val="000000" w:themeColor="text1"/>
              </w:rPr>
              <w:t>Ordinul</w:t>
            </w:r>
            <w:proofErr w:type="spellEnd"/>
            <w:r>
              <w:rPr>
                <w:iCs/>
                <w:color w:val="000000" w:themeColor="text1"/>
              </w:rPr>
              <w:t xml:space="preserve"> nr.56 din 06.09</w:t>
            </w:r>
            <w:r w:rsidR="00763F9F" w:rsidRPr="00763F9F">
              <w:rPr>
                <w:iCs/>
                <w:color w:val="000000" w:themeColor="text1"/>
              </w:rPr>
              <w:t xml:space="preserve">.2021 Cu </w:t>
            </w:r>
            <w:proofErr w:type="spellStart"/>
            <w:r w:rsidR="00763F9F" w:rsidRPr="00763F9F">
              <w:rPr>
                <w:iCs/>
                <w:color w:val="000000" w:themeColor="text1"/>
              </w:rPr>
              <w:t>privire</w:t>
            </w:r>
            <w:proofErr w:type="spellEnd"/>
            <w:r w:rsidR="00763F9F" w:rsidRPr="00763F9F">
              <w:rPr>
                <w:iCs/>
                <w:color w:val="000000" w:themeColor="text1"/>
              </w:rPr>
              <w:t xml:space="preserve"> la CMI.</w:t>
            </w:r>
          </w:p>
          <w:p w:rsidR="00763F9F" w:rsidRPr="00763F9F" w:rsidRDefault="00436E2B" w:rsidP="00763F9F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•</w:t>
            </w:r>
            <w:r w:rsidRPr="00EA4CD6">
              <w:rPr>
                <w:iCs/>
                <w:color w:val="FF0000"/>
              </w:rPr>
              <w:tab/>
            </w:r>
            <w:proofErr w:type="spellStart"/>
            <w:r w:rsidRPr="000374DD">
              <w:rPr>
                <w:iCs/>
              </w:rPr>
              <w:t>Ordinul</w:t>
            </w:r>
            <w:proofErr w:type="spellEnd"/>
            <w:r w:rsidRPr="000374DD">
              <w:rPr>
                <w:iCs/>
              </w:rPr>
              <w:t xml:space="preserve"> 32</w:t>
            </w:r>
            <w:r w:rsidR="00EA4CD6" w:rsidRPr="000374DD">
              <w:rPr>
                <w:iCs/>
              </w:rPr>
              <w:t xml:space="preserve"> din 17.05.2022</w:t>
            </w:r>
            <w:r w:rsidR="00763F9F" w:rsidRPr="000374DD">
              <w:rPr>
                <w:iCs/>
              </w:rPr>
              <w:t xml:space="preserve">  Cu </w:t>
            </w:r>
            <w:proofErr w:type="spellStart"/>
            <w:r w:rsidR="00763F9F" w:rsidRPr="000374DD">
              <w:rPr>
                <w:iCs/>
              </w:rPr>
              <w:t>privire</w:t>
            </w:r>
            <w:proofErr w:type="spellEnd"/>
            <w:r w:rsidR="00763F9F" w:rsidRPr="000374DD">
              <w:rPr>
                <w:iCs/>
              </w:rPr>
              <w:t xml:space="preserve"> la </w:t>
            </w:r>
            <w:proofErr w:type="spellStart"/>
            <w:r w:rsidR="00763F9F" w:rsidRPr="000374DD">
              <w:rPr>
                <w:iCs/>
              </w:rPr>
              <w:t>mo</w:t>
            </w:r>
            <w:r w:rsidR="00EA4CD6" w:rsidRPr="000374DD">
              <w:rPr>
                <w:iCs/>
              </w:rPr>
              <w:t>n</w:t>
            </w:r>
            <w:r w:rsidR="00763F9F" w:rsidRPr="000374DD">
              <w:rPr>
                <w:iCs/>
              </w:rPr>
              <w:t>itorizarea</w:t>
            </w:r>
            <w:proofErr w:type="spellEnd"/>
            <w:r w:rsidR="00763F9F" w:rsidRPr="000374DD">
              <w:rPr>
                <w:iCs/>
              </w:rPr>
              <w:t xml:space="preserve"> </w:t>
            </w:r>
            <w:proofErr w:type="spellStart"/>
            <w:r w:rsidR="00763F9F" w:rsidRPr="000374DD">
              <w:rPr>
                <w:iCs/>
              </w:rPr>
              <w:t>și</w:t>
            </w:r>
            <w:proofErr w:type="spellEnd"/>
            <w:r w:rsidR="00763F9F" w:rsidRPr="000374DD">
              <w:rPr>
                <w:iCs/>
              </w:rPr>
              <w:t xml:space="preserve"> </w:t>
            </w:r>
            <w:proofErr w:type="spellStart"/>
            <w:r w:rsidR="00763F9F" w:rsidRPr="000374DD">
              <w:rPr>
                <w:iCs/>
              </w:rPr>
              <w:t>evaluarea</w:t>
            </w:r>
            <w:proofErr w:type="spellEnd"/>
            <w:r w:rsidR="00763F9F" w:rsidRPr="000374DD">
              <w:rPr>
                <w:iCs/>
              </w:rPr>
              <w:t xml:space="preserve"> </w:t>
            </w:r>
            <w:proofErr w:type="spellStart"/>
            <w:r w:rsidR="00763F9F" w:rsidRPr="000374DD">
              <w:rPr>
                <w:iCs/>
              </w:rPr>
              <w:t>dezvolt</w:t>
            </w:r>
            <w:r w:rsidR="00EA4CD6" w:rsidRPr="000374DD">
              <w:rPr>
                <w:iCs/>
              </w:rPr>
              <w:t>ării</w:t>
            </w:r>
            <w:proofErr w:type="spellEnd"/>
            <w:r w:rsidR="00EA4CD6" w:rsidRPr="000374DD">
              <w:rPr>
                <w:iCs/>
              </w:rPr>
              <w:t xml:space="preserve"> </w:t>
            </w:r>
            <w:proofErr w:type="spellStart"/>
            <w:r w:rsidR="00EA4CD6" w:rsidRPr="000374DD">
              <w:rPr>
                <w:iCs/>
              </w:rPr>
              <w:t>copiilor</w:t>
            </w:r>
            <w:proofErr w:type="spellEnd"/>
            <w:r w:rsidR="00EA4CD6" w:rsidRPr="000374DD">
              <w:rPr>
                <w:iCs/>
              </w:rPr>
              <w:t xml:space="preserve"> din </w:t>
            </w:r>
            <w:proofErr w:type="spellStart"/>
            <w:r w:rsidR="00EA4CD6" w:rsidRPr="000374DD">
              <w:rPr>
                <w:iCs/>
              </w:rPr>
              <w:t>luna</w:t>
            </w:r>
            <w:proofErr w:type="spellEnd"/>
            <w:r w:rsidR="00EA4CD6" w:rsidRPr="000374DD">
              <w:rPr>
                <w:iCs/>
              </w:rPr>
              <w:t xml:space="preserve">  </w:t>
            </w:r>
            <w:proofErr w:type="spellStart"/>
            <w:r w:rsidR="00EA4CD6" w:rsidRPr="000374DD">
              <w:rPr>
                <w:iCs/>
              </w:rPr>
              <w:t>mai</w:t>
            </w:r>
            <w:proofErr w:type="spellEnd"/>
            <w:r w:rsidR="00EA4CD6">
              <w:rPr>
                <w:iCs/>
                <w:color w:val="000000" w:themeColor="text1"/>
              </w:rPr>
              <w:t xml:space="preserve"> 2022</w:t>
            </w:r>
            <w:r w:rsidR="00763F9F" w:rsidRPr="00763F9F">
              <w:rPr>
                <w:iCs/>
                <w:color w:val="000000" w:themeColor="text1"/>
              </w:rPr>
              <w:t xml:space="preserve">. </w:t>
            </w:r>
          </w:p>
          <w:p w:rsidR="00DE23B1" w:rsidRPr="00F61C6C" w:rsidRDefault="00763F9F" w:rsidP="00763F9F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 w:rsidRPr="00763F9F">
              <w:rPr>
                <w:iCs/>
                <w:color w:val="000000" w:themeColor="text1"/>
              </w:rPr>
              <w:t>•</w:t>
            </w:r>
            <w:r w:rsidRPr="00763F9F">
              <w:rPr>
                <w:iCs/>
                <w:color w:val="000000" w:themeColor="text1"/>
              </w:rPr>
              <w:tab/>
            </w:r>
            <w:proofErr w:type="spellStart"/>
            <w:r w:rsidRPr="00763F9F">
              <w:rPr>
                <w:iCs/>
                <w:color w:val="000000" w:themeColor="text1"/>
              </w:rPr>
              <w:t>Tabel</w:t>
            </w:r>
            <w:proofErr w:type="spellEnd"/>
            <w:r w:rsidRPr="00763F9F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63F9F">
              <w:rPr>
                <w:iCs/>
                <w:color w:val="000000" w:themeColor="text1"/>
              </w:rPr>
              <w:t>generalizator</w:t>
            </w:r>
            <w:proofErr w:type="spellEnd"/>
            <w:r w:rsidRPr="00763F9F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63F9F">
              <w:rPr>
                <w:iCs/>
                <w:color w:val="000000" w:themeColor="text1"/>
              </w:rPr>
              <w:t>Monitorizarea</w:t>
            </w:r>
            <w:proofErr w:type="spellEnd"/>
            <w:r w:rsidRPr="00763F9F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63F9F">
              <w:rPr>
                <w:iCs/>
                <w:color w:val="000000" w:themeColor="text1"/>
              </w:rPr>
              <w:t>copiilor</w:t>
            </w:r>
            <w:proofErr w:type="spellEnd"/>
            <w:r w:rsidRPr="00763F9F">
              <w:rPr>
                <w:iCs/>
                <w:color w:val="000000" w:themeColor="text1"/>
              </w:rPr>
              <w:t xml:space="preserve"> la </w:t>
            </w:r>
            <w:proofErr w:type="spellStart"/>
            <w:r w:rsidRPr="00763F9F">
              <w:rPr>
                <w:iCs/>
                <w:color w:val="000000" w:themeColor="text1"/>
              </w:rPr>
              <w:t>sfârșit</w:t>
            </w:r>
            <w:proofErr w:type="spellEnd"/>
            <w:r w:rsidRPr="00763F9F">
              <w:rPr>
                <w:iCs/>
                <w:color w:val="000000" w:themeColor="text1"/>
              </w:rPr>
              <w:t xml:space="preserve">  de an </w:t>
            </w:r>
            <w:proofErr w:type="spellStart"/>
            <w:r w:rsidRPr="00763F9F">
              <w:rPr>
                <w:iCs/>
                <w:color w:val="000000" w:themeColor="text1"/>
              </w:rPr>
              <w:t>școlar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8C3A29" w:rsidRPr="008C3A29" w:rsidRDefault="008C3A29" w:rsidP="008C3A29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 w:rsidRPr="008C3A29">
              <w:rPr>
                <w:szCs w:val="24"/>
              </w:rPr>
              <w:t xml:space="preserve"> </w:t>
            </w:r>
            <w:proofErr w:type="spellStart"/>
            <w:r w:rsidRPr="008C3A29">
              <w:rPr>
                <w:szCs w:val="24"/>
              </w:rPr>
              <w:t>funcționează</w:t>
            </w:r>
            <w:proofErr w:type="spellEnd"/>
            <w:r w:rsidRPr="008C3A29">
              <w:rPr>
                <w:szCs w:val="24"/>
              </w:rPr>
              <w:t xml:space="preserve"> </w:t>
            </w:r>
            <w:proofErr w:type="spellStart"/>
            <w:r w:rsidRPr="008C3A29">
              <w:rPr>
                <w:szCs w:val="24"/>
              </w:rPr>
              <w:t>Comisia</w:t>
            </w:r>
            <w:proofErr w:type="spellEnd"/>
            <w:r w:rsidRPr="008C3A29">
              <w:rPr>
                <w:szCs w:val="24"/>
              </w:rPr>
              <w:t xml:space="preserve"> </w:t>
            </w:r>
            <w:proofErr w:type="spellStart"/>
            <w:r w:rsidRPr="008C3A29">
              <w:rPr>
                <w:szCs w:val="24"/>
              </w:rPr>
              <w:t>Multidisciplinară</w:t>
            </w:r>
            <w:proofErr w:type="spellEnd"/>
            <w:r w:rsidRPr="008C3A29">
              <w:rPr>
                <w:szCs w:val="24"/>
              </w:rPr>
              <w:t xml:space="preserve"> </w:t>
            </w:r>
            <w:proofErr w:type="spellStart"/>
            <w:r w:rsidRPr="008C3A29">
              <w:rPr>
                <w:szCs w:val="24"/>
              </w:rPr>
              <w:t>Ins</w:t>
            </w:r>
            <w:r>
              <w:rPr>
                <w:szCs w:val="24"/>
              </w:rPr>
              <w:t>tituțională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numită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ordin</w:t>
            </w:r>
            <w:proofErr w:type="spellEnd"/>
            <w:r>
              <w:rPr>
                <w:szCs w:val="24"/>
              </w:rPr>
              <w:t>.</w:t>
            </w:r>
            <w:r w:rsidRPr="008C3A29">
              <w:rPr>
                <w:szCs w:val="24"/>
              </w:rPr>
              <w:t xml:space="preserve"> </w:t>
            </w:r>
            <w:proofErr w:type="spellStart"/>
            <w:r w:rsidRPr="008C3A29">
              <w:rPr>
                <w:szCs w:val="24"/>
              </w:rPr>
              <w:t>Instituția</w:t>
            </w:r>
            <w:proofErr w:type="spellEnd"/>
            <w:r w:rsidRPr="008C3A29">
              <w:rPr>
                <w:szCs w:val="24"/>
              </w:rPr>
              <w:t xml:space="preserve"> </w:t>
            </w:r>
            <w:proofErr w:type="spellStart"/>
            <w:r w:rsidRPr="008C3A29">
              <w:rPr>
                <w:szCs w:val="24"/>
              </w:rPr>
              <w:t>monitorizează</w:t>
            </w:r>
            <w:proofErr w:type="spellEnd"/>
            <w:r w:rsidRPr="008C3A29">
              <w:rPr>
                <w:szCs w:val="24"/>
              </w:rPr>
              <w:t xml:space="preserve"> </w:t>
            </w:r>
            <w:proofErr w:type="spellStart"/>
            <w:r w:rsidRPr="008C3A29">
              <w:rPr>
                <w:szCs w:val="24"/>
              </w:rPr>
              <w:t>progresul</w:t>
            </w:r>
            <w:proofErr w:type="spellEnd"/>
            <w:r w:rsidRPr="008C3A29">
              <w:rPr>
                <w:szCs w:val="24"/>
              </w:rPr>
              <w:t xml:space="preserve"> de </w:t>
            </w:r>
            <w:proofErr w:type="spellStart"/>
            <w:r w:rsidRPr="008C3A29">
              <w:rPr>
                <w:szCs w:val="24"/>
              </w:rPr>
              <w:t>dezvoltare</w:t>
            </w:r>
            <w:proofErr w:type="spellEnd"/>
            <w:r w:rsidRPr="008C3A29">
              <w:rPr>
                <w:szCs w:val="24"/>
              </w:rPr>
              <w:t xml:space="preserve"> a </w:t>
            </w:r>
            <w:proofErr w:type="spellStart"/>
            <w:r w:rsidRPr="008C3A29">
              <w:rPr>
                <w:szCs w:val="24"/>
              </w:rPr>
              <w:t>fie</w:t>
            </w:r>
            <w:r w:rsidR="00763F9F">
              <w:rPr>
                <w:szCs w:val="24"/>
              </w:rPr>
              <w:t>cărui</w:t>
            </w:r>
            <w:proofErr w:type="spellEnd"/>
            <w:r w:rsidR="00763F9F">
              <w:rPr>
                <w:szCs w:val="24"/>
              </w:rPr>
              <w:t xml:space="preserve"> </w:t>
            </w:r>
            <w:proofErr w:type="spellStart"/>
            <w:r w:rsidR="00763F9F">
              <w:rPr>
                <w:szCs w:val="24"/>
              </w:rPr>
              <w:t>copil</w:t>
            </w:r>
            <w:proofErr w:type="spellEnd"/>
            <w:r w:rsidR="00763F9F">
              <w:rPr>
                <w:szCs w:val="24"/>
              </w:rPr>
              <w:t>.</w:t>
            </w:r>
          </w:p>
          <w:p w:rsidR="00DE23B1" w:rsidRPr="00F842E4" w:rsidRDefault="008C3A29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  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763F9F"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8C3A29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763F9F">
              <w:t>1,5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3.1.5.</w:t>
      </w:r>
      <w:r w:rsidRPr="00D25024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Existenţa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recomandărilor</w:t>
      </w:r>
      <w:proofErr w:type="spellEnd"/>
      <w:r w:rsidR="00763F9F" w:rsidRPr="00763F9F">
        <w:rPr>
          <w:lang w:val="en-US"/>
        </w:rPr>
        <w:t xml:space="preserve"> SAP, a </w:t>
      </w:r>
      <w:proofErr w:type="spellStart"/>
      <w:r w:rsidR="00763F9F" w:rsidRPr="00763F9F">
        <w:rPr>
          <w:lang w:val="en-US"/>
        </w:rPr>
        <w:t>curriculumului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adaptat</w:t>
      </w:r>
      <w:proofErr w:type="spellEnd"/>
      <w:r w:rsidR="00763F9F" w:rsidRPr="00763F9F">
        <w:rPr>
          <w:lang w:val="en-US"/>
        </w:rPr>
        <w:t xml:space="preserve">, a </w:t>
      </w:r>
      <w:proofErr w:type="spellStart"/>
      <w:r w:rsidR="00763F9F" w:rsidRPr="00763F9F">
        <w:rPr>
          <w:lang w:val="en-US"/>
        </w:rPr>
        <w:t>planarulilor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educaţionale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individualizate</w:t>
      </w:r>
      <w:proofErr w:type="spellEnd"/>
      <w:r w:rsidR="00763F9F" w:rsidRPr="00763F9F">
        <w:rPr>
          <w:lang w:val="en-US"/>
        </w:rPr>
        <w:t xml:space="preserve">, a </w:t>
      </w:r>
      <w:proofErr w:type="spellStart"/>
      <w:r w:rsidR="00763F9F" w:rsidRPr="00763F9F">
        <w:rPr>
          <w:lang w:val="en-US"/>
        </w:rPr>
        <w:t>materialelor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didactice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în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concordanţă</w:t>
      </w:r>
      <w:proofErr w:type="spellEnd"/>
      <w:r w:rsidR="00763F9F" w:rsidRPr="00763F9F">
        <w:rPr>
          <w:lang w:val="en-US"/>
        </w:rPr>
        <w:t xml:space="preserve"> cu </w:t>
      </w:r>
      <w:proofErr w:type="spellStart"/>
      <w:r w:rsidR="00763F9F" w:rsidRPr="00763F9F">
        <w:rPr>
          <w:lang w:val="en-US"/>
        </w:rPr>
        <w:t>nevoile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specifice</w:t>
      </w:r>
      <w:proofErr w:type="spellEnd"/>
      <w:r w:rsidR="00763F9F" w:rsidRPr="00763F9F">
        <w:rPr>
          <w:lang w:val="en-US"/>
        </w:rPr>
        <w:t xml:space="preserve"> ale </w:t>
      </w:r>
      <w:proofErr w:type="spellStart"/>
      <w:r w:rsidR="00763F9F" w:rsidRPr="00763F9F">
        <w:rPr>
          <w:lang w:val="en-US"/>
        </w:rPr>
        <w:t>tuturor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elevilor</w:t>
      </w:r>
      <w:proofErr w:type="spellEnd"/>
      <w:r w:rsidR="00763F9F" w:rsidRPr="00763F9F">
        <w:rPr>
          <w:lang w:val="en-US"/>
        </w:rPr>
        <w:t>/</w:t>
      </w:r>
      <w:proofErr w:type="spellStart"/>
      <w:r w:rsidR="00763F9F" w:rsidRPr="00763F9F">
        <w:rPr>
          <w:lang w:val="en-US"/>
        </w:rPr>
        <w:t>copiilor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3B1" w:rsidRPr="00EF3386" w:rsidRDefault="00EF3386" w:rsidP="00A6541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</w:rPr>
            </w:pPr>
            <w:r w:rsidRPr="00EF3386">
              <w:rPr>
                <w:iCs/>
                <w:color w:val="000000" w:themeColor="text1"/>
              </w:rPr>
              <w:t xml:space="preserve">PAA </w:t>
            </w:r>
            <w:r w:rsidR="00763F9F">
              <w:rPr>
                <w:iCs/>
                <w:color w:val="000000" w:themeColor="text1"/>
              </w:rPr>
              <w:t>,cap.4.1</w:t>
            </w:r>
            <w:r>
              <w:rPr>
                <w:iCs/>
                <w:color w:val="000000" w:themeColor="text1"/>
              </w:rPr>
              <w:t xml:space="preserve"> </w:t>
            </w:r>
            <w:proofErr w:type="spellStart"/>
            <w:r w:rsidRPr="00EF3386">
              <w:rPr>
                <w:i/>
                <w:iCs/>
                <w:color w:val="000000" w:themeColor="text1"/>
              </w:rPr>
              <w:t>Activitatea</w:t>
            </w:r>
            <w:proofErr w:type="spellEnd"/>
            <w:r w:rsidRPr="00EF3386">
              <w:rPr>
                <w:i/>
                <w:iCs/>
                <w:color w:val="000000" w:themeColor="text1"/>
              </w:rPr>
              <w:t xml:space="preserve"> </w:t>
            </w:r>
            <w:r w:rsidR="00763F9F">
              <w:rPr>
                <w:i/>
                <w:iCs/>
                <w:color w:val="000000" w:themeColor="text1"/>
              </w:rPr>
              <w:t xml:space="preserve"> CMI</w:t>
            </w:r>
          </w:p>
          <w:p w:rsidR="00DE23B1" w:rsidRPr="00011D82" w:rsidRDefault="00763F9F" w:rsidP="00011D82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Ord</w:t>
            </w:r>
            <w:r w:rsidR="00436E2B">
              <w:rPr>
                <w:iCs/>
              </w:rPr>
              <w:t>in</w:t>
            </w:r>
            <w:proofErr w:type="spellEnd"/>
            <w:r w:rsidR="00436E2B">
              <w:rPr>
                <w:iCs/>
              </w:rPr>
              <w:t xml:space="preserve"> nr.56 din 06.09</w:t>
            </w:r>
            <w:r>
              <w:rPr>
                <w:iCs/>
              </w:rPr>
              <w:t>.21</w:t>
            </w:r>
            <w:r w:rsidR="00DE23B1">
              <w:rPr>
                <w:iCs/>
              </w:rPr>
              <w:t xml:space="preserve"> </w:t>
            </w:r>
            <w:r w:rsidR="00EF3386">
              <w:rPr>
                <w:i/>
                <w:iCs/>
              </w:rPr>
              <w:t xml:space="preserve"> </w:t>
            </w:r>
            <w:proofErr w:type="spellStart"/>
            <w:r w:rsidR="00EF3386">
              <w:rPr>
                <w:i/>
                <w:iCs/>
              </w:rPr>
              <w:t>C</w:t>
            </w:r>
            <w:r w:rsidR="00DE23B1">
              <w:rPr>
                <w:i/>
                <w:iCs/>
              </w:rPr>
              <w:t>onstituirea</w:t>
            </w:r>
            <w:proofErr w:type="spellEnd"/>
            <w:r w:rsidR="00DE23B1">
              <w:rPr>
                <w:i/>
                <w:iCs/>
              </w:rPr>
              <w:t xml:space="preserve"> CMI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011D82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lang w:val="ro-RO"/>
              </w:rPr>
              <w:t xml:space="preserve">În instituție </w:t>
            </w:r>
            <w:proofErr w:type="spellStart"/>
            <w:r>
              <w:t>procesul</w:t>
            </w:r>
            <w:proofErr w:type="spellEnd"/>
            <w:r w:rsidRPr="00D25024">
              <w:t xml:space="preserve"> </w:t>
            </w:r>
            <w:r>
              <w:t xml:space="preserve">educational se </w:t>
            </w:r>
            <w:proofErr w:type="spellStart"/>
            <w:r>
              <w:t>desfășoară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în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concordanță</w:t>
            </w:r>
            <w:proofErr w:type="spellEnd"/>
            <w:r w:rsidRPr="00D25024">
              <w:t xml:space="preserve"> cu </w:t>
            </w:r>
            <w:proofErr w:type="spellStart"/>
            <w:r w:rsidRPr="00D25024">
              <w:t>particularitățile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și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nevoi</w:t>
            </w:r>
            <w:r>
              <w:t>le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ale </w:t>
            </w:r>
            <w:proofErr w:type="spellStart"/>
            <w:r>
              <w:t>fiecărui</w:t>
            </w:r>
            <w:proofErr w:type="spellEnd"/>
            <w:r>
              <w:t xml:space="preserve"> </w:t>
            </w:r>
            <w:proofErr w:type="spellStart"/>
            <w:r w:rsidRPr="00D25024">
              <w:t>copil</w:t>
            </w:r>
            <w:proofErr w:type="spellEnd"/>
            <w:r>
              <w:t xml:space="preserve">.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copiii</w:t>
            </w:r>
            <w:proofErr w:type="spellEnd"/>
            <w:r>
              <w:t xml:space="preserve"> cu CES </w:t>
            </w:r>
            <w:proofErr w:type="spellStart"/>
            <w:r>
              <w:t>vor</w:t>
            </w:r>
            <w:proofErr w:type="spellEnd"/>
            <w:r>
              <w:t xml:space="preserve"> fi  </w:t>
            </w:r>
            <w:proofErr w:type="spellStart"/>
            <w:r>
              <w:t>asigurate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Plan</w:t>
            </w:r>
            <w:r>
              <w:t>uri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educațional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individualizat</w:t>
            </w:r>
            <w:proofErr w:type="spellEnd"/>
            <w:r>
              <w:t xml:space="preserve"> ,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, </w:t>
            </w:r>
            <w:proofErr w:type="spellStart"/>
            <w:r>
              <w:t>acum</w:t>
            </w:r>
            <w:proofErr w:type="spellEnd"/>
            <w:r>
              <w:t xml:space="preserve"> nu </w:t>
            </w:r>
            <w:proofErr w:type="spellStart"/>
            <w:r>
              <w:t>avem</w:t>
            </w:r>
            <w:proofErr w:type="spellEnd"/>
            <w: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763F9F">
              <w:t>0,50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763F9F">
              <w:t>1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763F9F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11D82">
              <w:rPr>
                <w:b/>
                <w:bCs/>
              </w:rPr>
              <w:t>,5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pStyle w:val="2"/>
        <w:rPr>
          <w:lang w:val="en-US"/>
        </w:rPr>
      </w:pPr>
      <w:bookmarkStart w:id="24" w:name="_Toc46741872"/>
      <w:bookmarkStart w:id="25" w:name="_Toc48389090"/>
      <w:r w:rsidRPr="00D25024">
        <w:rPr>
          <w:lang w:val="en-US"/>
        </w:rPr>
        <w:t xml:space="preserve">Standard 3.2. </w:t>
      </w:r>
      <w:proofErr w:type="spellStart"/>
      <w:r w:rsidRPr="00D25024">
        <w:rPr>
          <w:lang w:val="en-US"/>
        </w:rPr>
        <w:t>Politicile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practicile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sunt </w:t>
      </w:r>
      <w:proofErr w:type="spellStart"/>
      <w:r w:rsidRPr="00D25024">
        <w:rPr>
          <w:lang w:val="en-US"/>
        </w:rPr>
        <w:t>incluzive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nediscriminatorii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respectă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diferențele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bookmarkEnd w:id="24"/>
      <w:bookmarkEnd w:id="25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3.2.1</w:t>
      </w:r>
      <w:r w:rsidR="00763F9F" w:rsidRPr="0090503A">
        <w:rPr>
          <w:bCs/>
          <w:lang w:val="en-US"/>
        </w:rPr>
        <w:t xml:space="preserve">. </w:t>
      </w:r>
      <w:proofErr w:type="spellStart"/>
      <w:r w:rsidR="00763F9F" w:rsidRPr="0090503A">
        <w:rPr>
          <w:bCs/>
          <w:lang w:val="en-US"/>
        </w:rPr>
        <w:t>Funcţionalitatea</w:t>
      </w:r>
      <w:proofErr w:type="spellEnd"/>
      <w:r w:rsidR="00763F9F" w:rsidRPr="0090503A">
        <w:rPr>
          <w:bCs/>
          <w:lang w:val="en-US"/>
        </w:rPr>
        <w:t xml:space="preserve">  </w:t>
      </w:r>
      <w:proofErr w:type="spellStart"/>
      <w:r w:rsidR="00763F9F" w:rsidRPr="0090503A">
        <w:rPr>
          <w:bCs/>
          <w:lang w:val="en-US"/>
        </w:rPr>
        <w:t>mecanismelor</w:t>
      </w:r>
      <w:proofErr w:type="spellEnd"/>
      <w:r w:rsidR="00763F9F" w:rsidRPr="0090503A">
        <w:rPr>
          <w:bCs/>
          <w:lang w:val="en-US"/>
        </w:rPr>
        <w:t xml:space="preserve"> </w:t>
      </w:r>
      <w:proofErr w:type="spellStart"/>
      <w:r w:rsidR="00763F9F" w:rsidRPr="0090503A">
        <w:rPr>
          <w:bCs/>
          <w:lang w:val="en-US"/>
        </w:rPr>
        <w:t>pentru</w:t>
      </w:r>
      <w:proofErr w:type="spellEnd"/>
      <w:r w:rsidR="00763F9F" w:rsidRPr="0090503A">
        <w:rPr>
          <w:bCs/>
          <w:lang w:val="en-US"/>
        </w:rPr>
        <w:t xml:space="preserve">  </w:t>
      </w:r>
      <w:proofErr w:type="spellStart"/>
      <w:r w:rsidR="00763F9F" w:rsidRPr="0090503A">
        <w:rPr>
          <w:bCs/>
          <w:lang w:val="en-US"/>
        </w:rPr>
        <w:t>identificarea</w:t>
      </w:r>
      <w:proofErr w:type="spellEnd"/>
      <w:r w:rsidR="00763F9F" w:rsidRPr="0090503A">
        <w:rPr>
          <w:bCs/>
          <w:lang w:val="en-US"/>
        </w:rPr>
        <w:t xml:space="preserve"> </w:t>
      </w:r>
      <w:proofErr w:type="spellStart"/>
      <w:r w:rsidR="00763F9F" w:rsidRPr="0090503A">
        <w:rPr>
          <w:bCs/>
          <w:lang w:val="en-US"/>
        </w:rPr>
        <w:t>și</w:t>
      </w:r>
      <w:proofErr w:type="spellEnd"/>
      <w:r w:rsidR="00763F9F" w:rsidRPr="0090503A">
        <w:rPr>
          <w:bCs/>
          <w:lang w:val="en-US"/>
        </w:rPr>
        <w:t xml:space="preserve"> </w:t>
      </w:r>
      <w:proofErr w:type="spellStart"/>
      <w:r w:rsidR="00763F9F" w:rsidRPr="0090503A">
        <w:rPr>
          <w:bCs/>
          <w:lang w:val="en-US"/>
        </w:rPr>
        <w:t>combaterea</w:t>
      </w:r>
      <w:proofErr w:type="spellEnd"/>
      <w:r w:rsidR="00763F9F" w:rsidRPr="0090503A">
        <w:rPr>
          <w:bCs/>
          <w:lang w:val="en-US"/>
        </w:rPr>
        <w:t xml:space="preserve"> </w:t>
      </w:r>
      <w:proofErr w:type="spellStart"/>
      <w:r w:rsidR="00763F9F" w:rsidRPr="0090503A">
        <w:rPr>
          <w:bCs/>
          <w:lang w:val="en-US"/>
        </w:rPr>
        <w:t>oricăror</w:t>
      </w:r>
      <w:proofErr w:type="spellEnd"/>
      <w:r w:rsidR="00763F9F" w:rsidRPr="0090503A">
        <w:rPr>
          <w:bCs/>
          <w:lang w:val="en-US"/>
        </w:rPr>
        <w:t xml:space="preserve"> </w:t>
      </w:r>
      <w:proofErr w:type="spellStart"/>
      <w:r w:rsidR="00763F9F" w:rsidRPr="0090503A">
        <w:rPr>
          <w:bCs/>
          <w:lang w:val="en-US"/>
        </w:rPr>
        <w:t>forme</w:t>
      </w:r>
      <w:proofErr w:type="spellEnd"/>
      <w:r w:rsidR="00763F9F" w:rsidRPr="0090503A">
        <w:rPr>
          <w:bCs/>
          <w:lang w:val="en-US"/>
        </w:rPr>
        <w:t xml:space="preserve"> de </w:t>
      </w:r>
      <w:proofErr w:type="spellStart"/>
      <w:r w:rsidR="00763F9F" w:rsidRPr="0090503A">
        <w:rPr>
          <w:bCs/>
          <w:lang w:val="en-US"/>
        </w:rPr>
        <w:t>discriminare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63F9F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t>•</w:t>
            </w:r>
            <w:r w:rsidRPr="00763F9F">
              <w:rPr>
                <w:iCs/>
              </w:rPr>
              <w:tab/>
              <w:t xml:space="preserve">PDI,  Componenta: Curriculum </w:t>
            </w:r>
          </w:p>
          <w:p w:rsidR="00763F9F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t>•</w:t>
            </w:r>
            <w:r w:rsidRPr="00763F9F">
              <w:rPr>
                <w:iCs/>
              </w:rPr>
              <w:tab/>
              <w:t xml:space="preserve">ROF,  art.13(4); art.14 (1);  art.85,148 (9, 10, 11, 12)  </w:t>
            </w:r>
          </w:p>
          <w:p w:rsidR="00763F9F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lastRenderedPageBreak/>
              <w:t>•</w:t>
            </w:r>
            <w:r w:rsidRPr="00763F9F">
              <w:rPr>
                <w:iCs/>
              </w:rPr>
              <w:tab/>
              <w:t xml:space="preserve">PAA ,cap.4.1. Activitatea  CMI </w:t>
            </w:r>
          </w:p>
          <w:p w:rsidR="00763F9F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t>•</w:t>
            </w:r>
            <w:r w:rsidRPr="00763F9F">
              <w:rPr>
                <w:iCs/>
              </w:rPr>
              <w:tab/>
              <w:t xml:space="preserve">Fișele post </w:t>
            </w:r>
          </w:p>
          <w:p w:rsidR="00DE23B1" w:rsidRPr="00763F9F" w:rsidRDefault="00763F9F" w:rsidP="00763F9F">
            <w:pPr>
              <w:rPr>
                <w:iCs/>
              </w:rPr>
            </w:pPr>
            <w:r w:rsidRPr="00763F9F">
              <w:rPr>
                <w:iCs/>
              </w:rPr>
              <w:t>•</w:t>
            </w:r>
            <w:r w:rsidRPr="00763F9F">
              <w:rPr>
                <w:iCs/>
              </w:rPr>
              <w:tab/>
              <w:t>Registrul de  reclamații din instituție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5D656A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documentele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planificare</w:t>
            </w:r>
            <w:proofErr w:type="spellEnd"/>
            <w:r>
              <w:rPr>
                <w:rFonts w:eastAsia="Times New Roman"/>
                <w:iCs/>
              </w:rPr>
              <w:t xml:space="preserve"> ale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există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mecanisme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identificare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combatere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oricăror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forme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discriminare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respectare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diferențelor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individuale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5D656A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5D656A">
              <w:t>1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3.2.2.</w:t>
      </w:r>
      <w:r w:rsidRPr="00D25024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Promovarea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diversității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în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planurile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strategice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și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operaționale</w:t>
      </w:r>
      <w:proofErr w:type="spellEnd"/>
      <w:r w:rsidR="00763F9F" w:rsidRPr="00763F9F">
        <w:rPr>
          <w:lang w:val="en-US"/>
        </w:rPr>
        <w:t xml:space="preserve"> ale </w:t>
      </w:r>
      <w:proofErr w:type="spellStart"/>
      <w:r w:rsidR="00763F9F" w:rsidRPr="00763F9F">
        <w:rPr>
          <w:lang w:val="en-US"/>
        </w:rPr>
        <w:t>instituției</w:t>
      </w:r>
      <w:proofErr w:type="spellEnd"/>
      <w:r w:rsidR="00763F9F" w:rsidRPr="00763F9F">
        <w:rPr>
          <w:lang w:val="en-US"/>
        </w:rPr>
        <w:t xml:space="preserve">, </w:t>
      </w:r>
      <w:proofErr w:type="spellStart"/>
      <w:r w:rsidR="00763F9F" w:rsidRPr="00763F9F">
        <w:rPr>
          <w:lang w:val="en-US"/>
        </w:rPr>
        <w:t>prin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programe</w:t>
      </w:r>
      <w:proofErr w:type="spellEnd"/>
      <w:r w:rsidR="00763F9F" w:rsidRPr="00763F9F">
        <w:rPr>
          <w:lang w:val="en-US"/>
        </w:rPr>
        <w:t xml:space="preserve">, </w:t>
      </w:r>
      <w:proofErr w:type="spellStart"/>
      <w:r w:rsidR="00763F9F" w:rsidRPr="00763F9F">
        <w:rPr>
          <w:lang w:val="en-US"/>
        </w:rPr>
        <w:t>activități</w:t>
      </w:r>
      <w:proofErr w:type="spellEnd"/>
      <w:r w:rsidR="00763F9F" w:rsidRPr="00763F9F">
        <w:rPr>
          <w:lang w:val="en-US"/>
        </w:rPr>
        <w:t xml:space="preserve"> care au ca </w:t>
      </w:r>
      <w:proofErr w:type="spellStart"/>
      <w:r w:rsidR="00763F9F" w:rsidRPr="00763F9F">
        <w:rPr>
          <w:lang w:val="en-US"/>
        </w:rPr>
        <w:t>țintă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educația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incluzivă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și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nevoile</w:t>
      </w:r>
      <w:proofErr w:type="spellEnd"/>
      <w:r w:rsidR="00763F9F" w:rsidRPr="00763F9F">
        <w:rPr>
          <w:lang w:val="en-US"/>
        </w:rPr>
        <w:t xml:space="preserve"> </w:t>
      </w:r>
      <w:proofErr w:type="spellStart"/>
      <w:r w:rsidR="00763F9F" w:rsidRPr="00763F9F">
        <w:rPr>
          <w:lang w:val="en-US"/>
        </w:rPr>
        <w:t>copiilor</w:t>
      </w:r>
      <w:proofErr w:type="spellEnd"/>
      <w:r w:rsidR="00763F9F" w:rsidRPr="00763F9F">
        <w:rPr>
          <w:lang w:val="en-US"/>
        </w:rPr>
        <w:t xml:space="preserve">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3B1" w:rsidRPr="003A6C94" w:rsidRDefault="005D656A" w:rsidP="00A6541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ROF</w:t>
            </w:r>
            <w:r w:rsidR="00763F9F">
              <w:rPr>
                <w:iCs/>
              </w:rPr>
              <w:t>, cap. VIII</w:t>
            </w:r>
          </w:p>
          <w:p w:rsidR="00DE23B1" w:rsidRDefault="00DE23B1" w:rsidP="00A6541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PDI, </w:t>
            </w:r>
            <w:proofErr w:type="spellStart"/>
            <w:r>
              <w:rPr>
                <w:iCs/>
              </w:rPr>
              <w:t>componenta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Resurse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Resurse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umane</w:t>
            </w:r>
            <w:proofErr w:type="spellEnd"/>
            <w:r>
              <w:rPr>
                <w:i/>
                <w:iCs/>
              </w:rPr>
              <w:t xml:space="preserve">, </w:t>
            </w:r>
            <w:r w:rsidR="008B366B">
              <w:rPr>
                <w:iCs/>
              </w:rPr>
              <w:t xml:space="preserve">pct.7 </w:t>
            </w:r>
          </w:p>
          <w:p w:rsidR="00DE23B1" w:rsidRPr="00F842E4" w:rsidRDefault="00DE23B1" w:rsidP="00A6541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PAA,</w:t>
            </w:r>
            <w:r w:rsidR="008B366B">
              <w:rPr>
                <w:iCs/>
                <w:color w:val="000000" w:themeColor="text1"/>
              </w:rPr>
              <w:t xml:space="preserve"> cap.4.1</w:t>
            </w:r>
            <w:r w:rsidR="008A4BC7">
              <w:rPr>
                <w:iCs/>
                <w:color w:val="000000" w:themeColor="text1"/>
              </w:rPr>
              <w:t xml:space="preserve"> </w:t>
            </w:r>
            <w:proofErr w:type="spellStart"/>
            <w:r w:rsidR="008A4BC7" w:rsidRPr="00EF3386">
              <w:rPr>
                <w:i/>
                <w:iCs/>
                <w:color w:val="000000" w:themeColor="text1"/>
              </w:rPr>
              <w:t>Activitatea</w:t>
            </w:r>
            <w:proofErr w:type="spellEnd"/>
            <w:r w:rsidR="008A4BC7" w:rsidRPr="00EF3386">
              <w:rPr>
                <w:i/>
                <w:iCs/>
                <w:color w:val="000000" w:themeColor="text1"/>
              </w:rPr>
              <w:t xml:space="preserve">  CMI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8A4BC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planurile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stategige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operaționale</w:t>
            </w:r>
            <w:proofErr w:type="spellEnd"/>
            <w:r>
              <w:rPr>
                <w:rFonts w:eastAsia="Times New Roman"/>
                <w:iCs/>
              </w:rPr>
              <w:t xml:space="preserve"> ale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există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activități</w:t>
            </w:r>
            <w:proofErr w:type="spellEnd"/>
            <w:r>
              <w:rPr>
                <w:rFonts w:eastAsia="Times New Roman"/>
                <w:iCs/>
              </w:rPr>
              <w:t xml:space="preserve"> care au ca </w:t>
            </w:r>
            <w:proofErr w:type="spellStart"/>
            <w:r>
              <w:rPr>
                <w:rFonts w:eastAsia="Times New Roman"/>
                <w:iCs/>
              </w:rPr>
              <w:t>țintă</w:t>
            </w:r>
            <w:proofErr w:type="spellEnd"/>
            <w:r>
              <w:rPr>
                <w:rFonts w:eastAsia="Times New Roman"/>
                <w:iCs/>
              </w:rPr>
              <w:t xml:space="preserve"> EI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nevoile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copiilor</w:t>
            </w:r>
            <w:proofErr w:type="spellEnd"/>
            <w:r>
              <w:rPr>
                <w:rFonts w:eastAsia="Times New Roman"/>
                <w:iCs/>
              </w:rPr>
              <w:t xml:space="preserve"> cu CES, </w:t>
            </w:r>
            <w:proofErr w:type="spellStart"/>
            <w:r>
              <w:rPr>
                <w:rFonts w:eastAsia="Times New Roman"/>
                <w:iCs/>
              </w:rPr>
              <w:t>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diverse </w:t>
            </w:r>
            <w:proofErr w:type="spellStart"/>
            <w:r>
              <w:rPr>
                <w:rFonts w:eastAsia="Times New Roman"/>
                <w:iCs/>
              </w:rPr>
              <w:t>forme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organizare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promovează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interculturalitatea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8B366B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8A4BC7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8B366B">
              <w:t>1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3.2.3.</w:t>
      </w:r>
      <w:r w:rsidR="008B366B" w:rsidRPr="008B366B">
        <w:t xml:space="preserve"> </w:t>
      </w:r>
      <w:proofErr w:type="spellStart"/>
      <w:r w:rsidR="008B366B" w:rsidRPr="008B366B">
        <w:rPr>
          <w:b/>
          <w:bCs/>
          <w:lang w:val="en-US"/>
        </w:rPr>
        <w:t>Informarea</w:t>
      </w:r>
      <w:proofErr w:type="spellEnd"/>
      <w:r w:rsidR="008B366B" w:rsidRPr="008B366B">
        <w:rPr>
          <w:b/>
          <w:bCs/>
          <w:lang w:val="en-US"/>
        </w:rPr>
        <w:t xml:space="preserve"> </w:t>
      </w:r>
      <w:proofErr w:type="spellStart"/>
      <w:r w:rsidR="008B366B" w:rsidRPr="008B366B">
        <w:rPr>
          <w:b/>
          <w:bCs/>
          <w:lang w:val="en-US"/>
        </w:rPr>
        <w:t>personalului</w:t>
      </w:r>
      <w:proofErr w:type="spellEnd"/>
      <w:r w:rsidR="008B366B" w:rsidRPr="008B366B">
        <w:rPr>
          <w:b/>
          <w:bCs/>
          <w:lang w:val="en-US"/>
        </w:rPr>
        <w:t xml:space="preserve">, </w:t>
      </w:r>
      <w:proofErr w:type="spellStart"/>
      <w:r w:rsidR="008B366B" w:rsidRPr="008B366B">
        <w:rPr>
          <w:b/>
          <w:bCs/>
          <w:lang w:val="en-US"/>
        </w:rPr>
        <w:t>copiilor</w:t>
      </w:r>
      <w:proofErr w:type="spellEnd"/>
      <w:r w:rsidR="008B366B" w:rsidRPr="008B366B">
        <w:rPr>
          <w:b/>
          <w:bCs/>
          <w:lang w:val="en-US"/>
        </w:rPr>
        <w:t xml:space="preserve"> </w:t>
      </w:r>
      <w:proofErr w:type="spellStart"/>
      <w:r w:rsidR="008B366B" w:rsidRPr="008B366B">
        <w:rPr>
          <w:b/>
          <w:bCs/>
          <w:lang w:val="en-US"/>
        </w:rPr>
        <w:t>și</w:t>
      </w:r>
      <w:proofErr w:type="spellEnd"/>
      <w:r w:rsidR="008B366B" w:rsidRPr="008B366B">
        <w:rPr>
          <w:b/>
          <w:bCs/>
          <w:lang w:val="en-US"/>
        </w:rPr>
        <w:t xml:space="preserve"> </w:t>
      </w:r>
      <w:proofErr w:type="spellStart"/>
      <w:r w:rsidR="008B366B" w:rsidRPr="008B366B">
        <w:rPr>
          <w:b/>
          <w:bCs/>
          <w:lang w:val="en-US"/>
        </w:rPr>
        <w:t>reprezentanților</w:t>
      </w:r>
      <w:proofErr w:type="spellEnd"/>
      <w:r w:rsidR="008B366B" w:rsidRPr="008B366B">
        <w:rPr>
          <w:b/>
          <w:bCs/>
          <w:lang w:val="en-US"/>
        </w:rPr>
        <w:t xml:space="preserve"> </w:t>
      </w:r>
      <w:proofErr w:type="spellStart"/>
      <w:r w:rsidR="008B366B" w:rsidRPr="008B366B">
        <w:rPr>
          <w:b/>
          <w:bCs/>
          <w:lang w:val="en-US"/>
        </w:rPr>
        <w:t>lor</w:t>
      </w:r>
      <w:proofErr w:type="spellEnd"/>
      <w:r w:rsidR="008B366B" w:rsidRPr="008B366B">
        <w:rPr>
          <w:b/>
          <w:bCs/>
          <w:lang w:val="en-US"/>
        </w:rPr>
        <w:t xml:space="preserve"> </w:t>
      </w:r>
      <w:proofErr w:type="spellStart"/>
      <w:r w:rsidR="008B366B" w:rsidRPr="008B366B">
        <w:rPr>
          <w:b/>
          <w:bCs/>
          <w:lang w:val="en-US"/>
        </w:rPr>
        <w:t>legali</w:t>
      </w:r>
      <w:proofErr w:type="spellEnd"/>
      <w:r w:rsidR="008B366B" w:rsidRPr="008B366B">
        <w:rPr>
          <w:b/>
          <w:bCs/>
          <w:lang w:val="en-US"/>
        </w:rPr>
        <w:t xml:space="preserve"> cu </w:t>
      </w:r>
      <w:proofErr w:type="spellStart"/>
      <w:r w:rsidR="008B366B" w:rsidRPr="008B366B">
        <w:rPr>
          <w:b/>
          <w:bCs/>
          <w:lang w:val="en-US"/>
        </w:rPr>
        <w:t>privire</w:t>
      </w:r>
      <w:proofErr w:type="spellEnd"/>
      <w:r w:rsidR="008B366B" w:rsidRPr="008B366B">
        <w:rPr>
          <w:b/>
          <w:bCs/>
          <w:lang w:val="en-US"/>
        </w:rPr>
        <w:t xml:space="preserve"> la </w:t>
      </w:r>
      <w:proofErr w:type="spellStart"/>
      <w:r w:rsidR="008B366B" w:rsidRPr="008B366B">
        <w:rPr>
          <w:b/>
          <w:bCs/>
          <w:lang w:val="en-US"/>
        </w:rPr>
        <w:t>prevenirea</w:t>
      </w:r>
      <w:proofErr w:type="spellEnd"/>
      <w:r w:rsidR="008B366B" w:rsidRPr="008B366B">
        <w:rPr>
          <w:b/>
          <w:bCs/>
          <w:lang w:val="en-US"/>
        </w:rPr>
        <w:t xml:space="preserve">, </w:t>
      </w:r>
      <w:proofErr w:type="spellStart"/>
      <w:r w:rsidR="008B366B" w:rsidRPr="008B366B">
        <w:rPr>
          <w:b/>
          <w:bCs/>
          <w:lang w:val="en-US"/>
        </w:rPr>
        <w:t>identificarea</w:t>
      </w:r>
      <w:proofErr w:type="spellEnd"/>
      <w:r w:rsidR="008B366B" w:rsidRPr="008B366B">
        <w:rPr>
          <w:b/>
          <w:bCs/>
          <w:lang w:val="en-US"/>
        </w:rPr>
        <w:t xml:space="preserve">, </w:t>
      </w:r>
      <w:proofErr w:type="spellStart"/>
      <w:r w:rsidR="008B366B" w:rsidRPr="008B366B">
        <w:rPr>
          <w:b/>
          <w:bCs/>
          <w:lang w:val="en-US"/>
        </w:rPr>
        <w:t>semnalarea</w:t>
      </w:r>
      <w:proofErr w:type="spellEnd"/>
      <w:r w:rsidR="008B366B" w:rsidRPr="008B366B">
        <w:rPr>
          <w:b/>
          <w:bCs/>
          <w:lang w:val="en-US"/>
        </w:rPr>
        <w:t xml:space="preserve">, </w:t>
      </w:r>
      <w:proofErr w:type="spellStart"/>
      <w:r w:rsidR="008B366B" w:rsidRPr="008B366B">
        <w:rPr>
          <w:b/>
          <w:bCs/>
          <w:lang w:val="en-US"/>
        </w:rPr>
        <w:t>evaluarea</w:t>
      </w:r>
      <w:proofErr w:type="spellEnd"/>
      <w:r w:rsidR="008B366B" w:rsidRPr="008B366B">
        <w:rPr>
          <w:b/>
          <w:bCs/>
          <w:lang w:val="en-US"/>
        </w:rPr>
        <w:t xml:space="preserve"> </w:t>
      </w:r>
      <w:proofErr w:type="spellStart"/>
      <w:r w:rsidR="008B366B" w:rsidRPr="008B366B">
        <w:rPr>
          <w:b/>
          <w:bCs/>
          <w:lang w:val="en-US"/>
        </w:rPr>
        <w:t>şi</w:t>
      </w:r>
      <w:proofErr w:type="spellEnd"/>
      <w:r w:rsidR="008B366B" w:rsidRPr="008B366B">
        <w:rPr>
          <w:b/>
          <w:bCs/>
          <w:lang w:val="en-US"/>
        </w:rPr>
        <w:t xml:space="preserve"> </w:t>
      </w:r>
      <w:proofErr w:type="spellStart"/>
      <w:r w:rsidR="008B366B" w:rsidRPr="008B366B">
        <w:rPr>
          <w:b/>
          <w:bCs/>
          <w:lang w:val="en-US"/>
        </w:rPr>
        <w:t>soluţionarea</w:t>
      </w:r>
      <w:proofErr w:type="spellEnd"/>
      <w:r w:rsidR="008B366B" w:rsidRPr="008B366B">
        <w:rPr>
          <w:b/>
          <w:bCs/>
          <w:lang w:val="en-US"/>
        </w:rPr>
        <w:t xml:space="preserve"> </w:t>
      </w:r>
      <w:proofErr w:type="spellStart"/>
      <w:r w:rsidR="008B366B" w:rsidRPr="008B366B">
        <w:rPr>
          <w:b/>
          <w:bCs/>
          <w:lang w:val="en-US"/>
        </w:rPr>
        <w:t>situaţiilor</w:t>
      </w:r>
      <w:proofErr w:type="spellEnd"/>
      <w:r w:rsidR="008B366B" w:rsidRPr="008B366B">
        <w:rPr>
          <w:b/>
          <w:bCs/>
          <w:lang w:val="en-US"/>
        </w:rPr>
        <w:t xml:space="preserve"> de </w:t>
      </w:r>
      <w:proofErr w:type="spellStart"/>
      <w:r w:rsidR="008B366B" w:rsidRPr="008B366B">
        <w:rPr>
          <w:b/>
          <w:bCs/>
          <w:lang w:val="en-US"/>
        </w:rPr>
        <w:t>discriminare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366B" w:rsidRPr="008B366B" w:rsidRDefault="008B366B" w:rsidP="008B366B">
            <w:pPr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PAA  Activ</w:t>
            </w:r>
            <w:r w:rsidR="00436E2B">
              <w:rPr>
                <w:iCs/>
              </w:rPr>
              <w:t>itatea coordonatorului  ANET şi CMI</w:t>
            </w:r>
          </w:p>
          <w:p w:rsidR="008B366B" w:rsidRPr="008B366B" w:rsidRDefault="008B366B" w:rsidP="008B366B">
            <w:pPr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Ordine cu referire la situațiile de discriminare</w:t>
            </w:r>
          </w:p>
          <w:p w:rsidR="008B366B" w:rsidRPr="008B366B" w:rsidRDefault="008B366B" w:rsidP="008B366B">
            <w:pPr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Proces- verbal</w:t>
            </w:r>
            <w:r w:rsidR="00EA4CD6">
              <w:rPr>
                <w:iCs/>
              </w:rPr>
              <w:t xml:space="preserve"> al ședinței cu părinții Violenţ</w:t>
            </w:r>
            <w:r w:rsidRPr="008B366B">
              <w:rPr>
                <w:iCs/>
              </w:rPr>
              <w:t xml:space="preserve">a verbală </w:t>
            </w:r>
          </w:p>
          <w:p w:rsidR="008B366B" w:rsidRPr="008B366B" w:rsidRDefault="008B366B" w:rsidP="008B366B">
            <w:pPr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Registrul de sesizare a cazurilor de abuz, negijare și traffic al copiilor</w:t>
            </w:r>
          </w:p>
          <w:p w:rsidR="006D71E9" w:rsidRPr="008B366B" w:rsidRDefault="008B366B" w:rsidP="008B366B">
            <w:pPr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Registrul proceselor verbale a grupului ANET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8A4BC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respectate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t>diferențele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individuale</w:t>
            </w:r>
            <w:proofErr w:type="spellEnd"/>
            <w:r>
              <w:t xml:space="preserve"> ale </w:t>
            </w:r>
            <w:proofErr w:type="spellStart"/>
            <w:r>
              <w:t>copiilor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aplicate</w:t>
            </w:r>
            <w:proofErr w:type="spellEnd"/>
            <w:r>
              <w:t xml:space="preserve"> </w:t>
            </w:r>
            <w:proofErr w:type="spellStart"/>
            <w:r>
              <w:t>procedurile</w:t>
            </w:r>
            <w:proofErr w:type="spellEnd"/>
            <w:r w:rsidRPr="00D25024">
              <w:t xml:space="preserve"> de </w:t>
            </w:r>
            <w:proofErr w:type="spellStart"/>
            <w:r w:rsidRPr="00D25024">
              <w:t>prevenire</w:t>
            </w:r>
            <w:proofErr w:type="spellEnd"/>
            <w:r w:rsidRPr="00D25024">
              <w:t xml:space="preserve">, </w:t>
            </w:r>
            <w:proofErr w:type="spellStart"/>
            <w:r w:rsidRPr="00D25024">
              <w:t>identificare</w:t>
            </w:r>
            <w:proofErr w:type="spellEnd"/>
            <w:r w:rsidRPr="00D25024">
              <w:t xml:space="preserve">, </w:t>
            </w:r>
            <w:proofErr w:type="spellStart"/>
            <w:r w:rsidRPr="00D25024">
              <w:t>semnalare</w:t>
            </w:r>
            <w:proofErr w:type="spellEnd"/>
            <w:r w:rsidRPr="00D25024">
              <w:t xml:space="preserve">, </w:t>
            </w:r>
            <w:proofErr w:type="spellStart"/>
            <w:r w:rsidRPr="00D25024">
              <w:t>evaluare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și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soluționare</w:t>
            </w:r>
            <w:proofErr w:type="spellEnd"/>
            <w:r w:rsidRPr="00D25024">
              <w:t xml:space="preserve"> a </w:t>
            </w:r>
            <w:proofErr w:type="spellStart"/>
            <w:r w:rsidRPr="00D25024">
              <w:t>situațiilor</w:t>
            </w:r>
            <w:proofErr w:type="spellEnd"/>
            <w:r w:rsidRPr="00D25024">
              <w:t xml:space="preserve"> de </w:t>
            </w:r>
            <w:proofErr w:type="spellStart"/>
            <w:r w:rsidRPr="00D25024">
              <w:t>discriminare</w:t>
            </w:r>
            <w:proofErr w:type="spellEnd"/>
            <w:r>
              <w:t xml:space="preserve">.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  <w:r>
              <w:t xml:space="preserve">, </w:t>
            </w:r>
            <w:proofErr w:type="spellStart"/>
            <w:r>
              <w:t>partenerii</w:t>
            </w:r>
            <w:proofErr w:type="spellEnd"/>
            <w:r>
              <w:t xml:space="preserve"> </w:t>
            </w:r>
            <w:proofErr w:type="spellStart"/>
            <w:r>
              <w:t>educaționali</w:t>
            </w:r>
            <w:proofErr w:type="spellEnd"/>
            <w:r>
              <w:t xml:space="preserve">, </w:t>
            </w:r>
            <w:proofErr w:type="spellStart"/>
            <w:r>
              <w:t>părinții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copiii</w:t>
            </w:r>
            <w:proofErr w:type="spellEnd"/>
            <w:r>
              <w:t xml:space="preserve"> sunt </w:t>
            </w:r>
            <w:proofErr w:type="spellStart"/>
            <w:r>
              <w:t>informați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instruiți</w:t>
            </w:r>
            <w:proofErr w:type="spellEnd"/>
            <w:r>
              <w:t xml:space="preserve"> </w:t>
            </w:r>
            <w:proofErr w:type="spellStart"/>
            <w:r>
              <w:t>referitor</w:t>
            </w:r>
            <w:proofErr w:type="spellEnd"/>
            <w:r w:rsidRPr="00D25024">
              <w:t xml:space="preserve"> la </w:t>
            </w:r>
            <w:proofErr w:type="spellStart"/>
            <w:r w:rsidRPr="00D25024">
              <w:t>utilizarea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acestor</w:t>
            </w:r>
            <w:proofErr w:type="spellEnd"/>
            <w:r w:rsidRPr="00D25024">
              <w:t xml:space="preserve"> </w:t>
            </w:r>
            <w:r>
              <w:t>procedure.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6D71E9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6D71E9">
              <w:t>1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3.2.4.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Punerea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aplicare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diferențiat</w:t>
      </w:r>
      <w:proofErr w:type="spellEnd"/>
      <w:r w:rsidRPr="00D25024">
        <w:rPr>
          <w:lang w:val="en-US"/>
        </w:rPr>
        <w:t>/</w:t>
      </w:r>
      <w:r w:rsidR="008B366B">
        <w:rPr>
          <w:lang w:val="en-US"/>
        </w:rPr>
        <w:t xml:space="preserve"> </w:t>
      </w:r>
      <w:proofErr w:type="spellStart"/>
      <w:r w:rsidR="008B366B">
        <w:rPr>
          <w:lang w:val="en-US"/>
        </w:rPr>
        <w:t>adaptat</w:t>
      </w:r>
      <w:proofErr w:type="spellEnd"/>
      <w:r w:rsidR="008B366B">
        <w:rPr>
          <w:lang w:val="en-US"/>
        </w:rPr>
        <w:t xml:space="preserve"> </w:t>
      </w:r>
      <w:proofErr w:type="spellStart"/>
      <w:r w:rsidR="008B366B">
        <w:rPr>
          <w:lang w:val="en-US"/>
        </w:rPr>
        <w:t>pentru</w:t>
      </w:r>
      <w:proofErr w:type="spellEnd"/>
      <w:r w:rsidR="008B366B">
        <w:rPr>
          <w:lang w:val="en-US"/>
        </w:rPr>
        <w:t xml:space="preserve"> </w:t>
      </w:r>
      <w:proofErr w:type="spellStart"/>
      <w:r w:rsidR="008B366B">
        <w:rPr>
          <w:lang w:val="en-US"/>
        </w:rPr>
        <w:t>copiii</w:t>
      </w:r>
      <w:proofErr w:type="spellEnd"/>
      <w:r w:rsidR="008B366B">
        <w:rPr>
          <w:lang w:val="en-US"/>
        </w:rPr>
        <w:t xml:space="preserve"> cu CES </w:t>
      </w:r>
      <w:proofErr w:type="spellStart"/>
      <w:r w:rsidR="008B366B">
        <w:rPr>
          <w:lang w:val="en-US"/>
        </w:rPr>
        <w:t>în</w:t>
      </w:r>
      <w:proofErr w:type="spellEnd"/>
      <w:r w:rsidR="008B366B">
        <w:rPr>
          <w:lang w:val="en-US"/>
        </w:rPr>
        <w:t xml:space="preserve"> </w:t>
      </w:r>
      <w:proofErr w:type="spellStart"/>
      <w:r w:rsidR="008B366B">
        <w:rPr>
          <w:lang w:val="en-US"/>
        </w:rPr>
        <w:t>scopul</w:t>
      </w:r>
      <w:proofErr w:type="spellEnd"/>
      <w:r w:rsidR="008B366B">
        <w:rPr>
          <w:lang w:val="en-US"/>
        </w:rPr>
        <w:t xml:space="preserve"> de a </w:t>
      </w:r>
      <w:proofErr w:type="spellStart"/>
      <w:r w:rsidR="008B366B">
        <w:rPr>
          <w:lang w:val="en-US"/>
        </w:rPr>
        <w:t>trata</w:t>
      </w:r>
      <w:proofErr w:type="spellEnd"/>
      <w:r w:rsidR="008B366B">
        <w:rPr>
          <w:lang w:val="en-US"/>
        </w:rPr>
        <w:t xml:space="preserve"> </w:t>
      </w:r>
      <w:proofErr w:type="spellStart"/>
      <w:r w:rsidR="008B366B">
        <w:rPr>
          <w:lang w:val="en-US"/>
        </w:rPr>
        <w:t>copiii</w:t>
      </w:r>
      <w:proofErr w:type="spellEnd"/>
      <w:r w:rsidR="008B366B">
        <w:rPr>
          <w:lang w:val="en-US"/>
        </w:rPr>
        <w:t xml:space="preserve"> </w:t>
      </w:r>
      <w:proofErr w:type="spellStart"/>
      <w:r w:rsidR="008B366B">
        <w:rPr>
          <w:lang w:val="en-US"/>
        </w:rPr>
        <w:t>în</w:t>
      </w:r>
      <w:proofErr w:type="spellEnd"/>
      <w:r w:rsidR="008B366B">
        <w:rPr>
          <w:lang w:val="en-US"/>
        </w:rPr>
        <w:t xml:space="preserve"> mod </w:t>
      </w:r>
      <w:proofErr w:type="spellStart"/>
      <w:r w:rsidR="008B366B">
        <w:rPr>
          <w:lang w:val="en-US"/>
        </w:rPr>
        <w:t>echitabil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366B" w:rsidRPr="008B366B" w:rsidRDefault="008B366B" w:rsidP="008B366B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 w:rsidRPr="008B366B">
              <w:rPr>
                <w:iCs/>
                <w:color w:val="000000" w:themeColor="text1"/>
              </w:rPr>
              <w:t>•</w:t>
            </w:r>
            <w:r w:rsidRPr="008B366B">
              <w:rPr>
                <w:iCs/>
                <w:color w:val="000000" w:themeColor="text1"/>
              </w:rPr>
              <w:tab/>
            </w:r>
            <w:proofErr w:type="spellStart"/>
            <w:r w:rsidRPr="008B366B">
              <w:rPr>
                <w:iCs/>
                <w:color w:val="000000" w:themeColor="text1"/>
              </w:rPr>
              <w:t>Proiecte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8B366B">
              <w:rPr>
                <w:iCs/>
                <w:color w:val="000000" w:themeColor="text1"/>
              </w:rPr>
              <w:t>tematice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</w:p>
          <w:p w:rsidR="008B366B" w:rsidRPr="008B366B" w:rsidRDefault="008B366B" w:rsidP="008B366B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 w:rsidRPr="008B366B">
              <w:rPr>
                <w:iCs/>
                <w:color w:val="000000" w:themeColor="text1"/>
              </w:rPr>
              <w:t>•</w:t>
            </w:r>
            <w:r w:rsidRPr="008B366B">
              <w:rPr>
                <w:iCs/>
                <w:color w:val="000000" w:themeColor="text1"/>
              </w:rPr>
              <w:tab/>
            </w:r>
            <w:proofErr w:type="spellStart"/>
            <w:r w:rsidRPr="008B366B">
              <w:rPr>
                <w:iCs/>
                <w:color w:val="000000" w:themeColor="text1"/>
              </w:rPr>
              <w:t>Proiecte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8B366B">
              <w:rPr>
                <w:iCs/>
                <w:color w:val="000000" w:themeColor="text1"/>
              </w:rPr>
              <w:t>zilnice</w:t>
            </w:r>
            <w:proofErr w:type="spellEnd"/>
          </w:p>
          <w:p w:rsidR="008B366B" w:rsidRPr="008B366B" w:rsidRDefault="008B366B" w:rsidP="008B366B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 w:rsidRPr="008B366B">
              <w:rPr>
                <w:iCs/>
                <w:color w:val="000000" w:themeColor="text1"/>
              </w:rPr>
              <w:t>•</w:t>
            </w:r>
            <w:r w:rsidRPr="008B366B">
              <w:rPr>
                <w:iCs/>
                <w:color w:val="000000" w:themeColor="text1"/>
              </w:rPr>
              <w:tab/>
            </w:r>
            <w:proofErr w:type="spellStart"/>
            <w:r w:rsidRPr="008B366B">
              <w:rPr>
                <w:iCs/>
                <w:color w:val="000000" w:themeColor="text1"/>
              </w:rPr>
              <w:t>Proiecte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ale </w:t>
            </w:r>
            <w:proofErr w:type="spellStart"/>
            <w:r w:rsidRPr="008B366B">
              <w:rPr>
                <w:iCs/>
                <w:color w:val="000000" w:themeColor="text1"/>
              </w:rPr>
              <w:t>activităților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8B366B">
              <w:rPr>
                <w:iCs/>
                <w:color w:val="000000" w:themeColor="text1"/>
              </w:rPr>
              <w:t>didactice</w:t>
            </w:r>
            <w:proofErr w:type="spellEnd"/>
          </w:p>
          <w:p w:rsidR="008B366B" w:rsidRPr="008B366B" w:rsidRDefault="008B366B" w:rsidP="008B366B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 w:rsidRPr="008B366B">
              <w:rPr>
                <w:iCs/>
                <w:color w:val="000000" w:themeColor="text1"/>
              </w:rPr>
              <w:t>•</w:t>
            </w:r>
            <w:r w:rsidRPr="008B366B">
              <w:rPr>
                <w:iCs/>
                <w:color w:val="000000" w:themeColor="text1"/>
              </w:rPr>
              <w:tab/>
            </w:r>
            <w:proofErr w:type="spellStart"/>
            <w:r w:rsidRPr="008B366B">
              <w:rPr>
                <w:iCs/>
                <w:color w:val="000000" w:themeColor="text1"/>
              </w:rPr>
              <w:t>Monitorizarea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8B366B">
              <w:rPr>
                <w:iCs/>
                <w:color w:val="000000" w:themeColor="text1"/>
              </w:rPr>
              <w:t>copiilor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la </w:t>
            </w:r>
            <w:proofErr w:type="spellStart"/>
            <w:r w:rsidRPr="008B366B">
              <w:rPr>
                <w:iCs/>
                <w:color w:val="000000" w:themeColor="text1"/>
              </w:rPr>
              <w:t>început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8B366B">
              <w:rPr>
                <w:iCs/>
                <w:color w:val="000000" w:themeColor="text1"/>
              </w:rPr>
              <w:t>ce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an </w:t>
            </w:r>
            <w:proofErr w:type="spellStart"/>
            <w:r w:rsidRPr="008B366B">
              <w:rPr>
                <w:iCs/>
                <w:color w:val="000000" w:themeColor="text1"/>
              </w:rPr>
              <w:t>școlar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</w:p>
          <w:p w:rsidR="00DE23B1" w:rsidRPr="00073430" w:rsidRDefault="008B366B" w:rsidP="008B366B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 w:rsidRPr="008B366B">
              <w:rPr>
                <w:iCs/>
                <w:color w:val="000000" w:themeColor="text1"/>
              </w:rPr>
              <w:t>•</w:t>
            </w:r>
            <w:r w:rsidRPr="008B366B">
              <w:rPr>
                <w:iCs/>
                <w:color w:val="000000" w:themeColor="text1"/>
              </w:rPr>
              <w:tab/>
            </w:r>
            <w:proofErr w:type="spellStart"/>
            <w:r w:rsidRPr="008B366B">
              <w:rPr>
                <w:iCs/>
                <w:color w:val="000000" w:themeColor="text1"/>
              </w:rPr>
              <w:t>Monitorizarea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8B366B">
              <w:rPr>
                <w:iCs/>
                <w:color w:val="000000" w:themeColor="text1"/>
              </w:rPr>
              <w:t>copiilor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la </w:t>
            </w:r>
            <w:proofErr w:type="spellStart"/>
            <w:r w:rsidRPr="008B366B">
              <w:rPr>
                <w:iCs/>
                <w:color w:val="000000" w:themeColor="text1"/>
              </w:rPr>
              <w:t>finele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8B366B">
              <w:rPr>
                <w:iCs/>
                <w:color w:val="000000" w:themeColor="text1"/>
              </w:rPr>
              <w:t>anului</w:t>
            </w:r>
            <w:proofErr w:type="spellEnd"/>
            <w:r w:rsidRPr="008B366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8B366B">
              <w:rPr>
                <w:iCs/>
                <w:color w:val="000000" w:themeColor="text1"/>
              </w:rPr>
              <w:t>școlar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2E36A5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aplică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Curriculumul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pentru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Educația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Timpurie</w:t>
            </w:r>
            <w:proofErr w:type="spellEnd"/>
            <w:r>
              <w:rPr>
                <w:rFonts w:eastAsia="Times New Roman"/>
                <w:i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adaptat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copiii</w:t>
            </w:r>
            <w:proofErr w:type="spellEnd"/>
            <w:r>
              <w:rPr>
                <w:rFonts w:eastAsia="Times New Roman"/>
                <w:iCs/>
              </w:rPr>
              <w:t xml:space="preserve"> cu CES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evaluarea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echitabilă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progresului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tuturor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copiilor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respectând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individualitatea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fiecărui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copil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2E36A5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2E36A5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lastRenderedPageBreak/>
        <w:t>Indicator 3.2.5.</w:t>
      </w:r>
      <w:r w:rsidRPr="00D25024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Recunoașterea</w:t>
      </w:r>
      <w:proofErr w:type="spellEnd"/>
      <w:r w:rsidR="008B366B" w:rsidRPr="008B366B">
        <w:rPr>
          <w:lang w:val="en-US"/>
        </w:rPr>
        <w:t xml:space="preserve"> de </w:t>
      </w:r>
      <w:proofErr w:type="spellStart"/>
      <w:r w:rsidR="008B366B" w:rsidRPr="008B366B">
        <w:rPr>
          <w:lang w:val="en-US"/>
        </w:rPr>
        <w:t>către</w:t>
      </w:r>
      <w:proofErr w:type="spellEnd"/>
      <w:r w:rsidR="008B366B" w:rsidRPr="008B366B">
        <w:rPr>
          <w:lang w:val="en-US"/>
        </w:rPr>
        <w:t xml:space="preserve">  </w:t>
      </w:r>
      <w:proofErr w:type="spellStart"/>
      <w:r w:rsidR="008B366B" w:rsidRPr="008B366B">
        <w:rPr>
          <w:lang w:val="en-US"/>
        </w:rPr>
        <w:t>copii</w:t>
      </w:r>
      <w:proofErr w:type="spellEnd"/>
      <w:r w:rsidR="008B366B" w:rsidRPr="008B366B">
        <w:rPr>
          <w:lang w:val="en-US"/>
        </w:rPr>
        <w:t xml:space="preserve"> a </w:t>
      </w:r>
      <w:proofErr w:type="spellStart"/>
      <w:r w:rsidR="008B366B" w:rsidRPr="008B366B">
        <w:rPr>
          <w:lang w:val="en-US"/>
        </w:rPr>
        <w:t>situațiilor</w:t>
      </w:r>
      <w:proofErr w:type="spellEnd"/>
      <w:r w:rsidR="008B366B" w:rsidRPr="008B366B">
        <w:rPr>
          <w:lang w:val="en-US"/>
        </w:rPr>
        <w:t xml:space="preserve"> de </w:t>
      </w:r>
      <w:proofErr w:type="spellStart"/>
      <w:r w:rsidR="008B366B" w:rsidRPr="008B366B">
        <w:rPr>
          <w:lang w:val="en-US"/>
        </w:rPr>
        <w:t>discriminare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şi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aducerea</w:t>
      </w:r>
      <w:proofErr w:type="spellEnd"/>
      <w:r w:rsidR="008B366B" w:rsidRPr="008B366B">
        <w:rPr>
          <w:lang w:val="en-US"/>
        </w:rPr>
        <w:t xml:space="preserve"> la </w:t>
      </w:r>
      <w:proofErr w:type="spellStart"/>
      <w:r w:rsidR="008B366B" w:rsidRPr="008B366B">
        <w:rPr>
          <w:lang w:val="en-US"/>
        </w:rPr>
        <w:t>cunoştinţa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cadrelor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didactice</w:t>
      </w:r>
      <w:proofErr w:type="spellEnd"/>
      <w:r w:rsidR="008B366B" w:rsidRPr="008B366B">
        <w:rPr>
          <w:lang w:val="en-US"/>
        </w:rPr>
        <w:t xml:space="preserve"> a </w:t>
      </w:r>
      <w:proofErr w:type="spellStart"/>
      <w:r w:rsidR="008B366B" w:rsidRPr="008B366B">
        <w:rPr>
          <w:lang w:val="en-US"/>
        </w:rPr>
        <w:t>cazurilor</w:t>
      </w:r>
      <w:proofErr w:type="spellEnd"/>
      <w:r w:rsidR="008B366B" w:rsidRPr="008B366B">
        <w:rPr>
          <w:lang w:val="en-US"/>
        </w:rPr>
        <w:t xml:space="preserve"> de </w:t>
      </w:r>
      <w:proofErr w:type="spellStart"/>
      <w:r w:rsidR="008B366B" w:rsidRPr="008B366B">
        <w:rPr>
          <w:lang w:val="en-US"/>
        </w:rPr>
        <w:t>nerespectare</w:t>
      </w:r>
      <w:proofErr w:type="spellEnd"/>
      <w:r w:rsidR="008B366B" w:rsidRPr="008B366B">
        <w:rPr>
          <w:lang w:val="en-US"/>
        </w:rPr>
        <w:t xml:space="preserve"> a </w:t>
      </w:r>
      <w:proofErr w:type="spellStart"/>
      <w:r w:rsidR="008B366B" w:rsidRPr="008B366B">
        <w:rPr>
          <w:lang w:val="en-US"/>
        </w:rPr>
        <w:t>diferenţelor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individuale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3B1" w:rsidRDefault="00E51C67" w:rsidP="00A6541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P</w:t>
            </w:r>
            <w:r w:rsidR="00DE23B1">
              <w:rPr>
                <w:iCs/>
              </w:rPr>
              <w:t>lanificarea</w:t>
            </w:r>
            <w:proofErr w:type="spellEnd"/>
            <w:r w:rsidR="00DE23B1">
              <w:rPr>
                <w:iCs/>
              </w:rPr>
              <w:t xml:space="preserve"> </w:t>
            </w:r>
            <w:proofErr w:type="spellStart"/>
            <w:r w:rsidR="00DE23B1">
              <w:rPr>
                <w:iCs/>
              </w:rPr>
              <w:t>zilnică</w:t>
            </w:r>
            <w:proofErr w:type="spellEnd"/>
            <w:r w:rsidR="00DE23B1">
              <w:rPr>
                <w:iCs/>
              </w:rPr>
              <w:t xml:space="preserve"> de la </w:t>
            </w:r>
            <w:proofErr w:type="spellStart"/>
            <w:r w:rsidR="00DE23B1">
              <w:rPr>
                <w:iCs/>
              </w:rPr>
              <w:t>fiecare</w:t>
            </w:r>
            <w:proofErr w:type="spellEnd"/>
            <w:r w:rsidR="008B366B">
              <w:rPr>
                <w:iCs/>
              </w:rPr>
              <w:t xml:space="preserve"> </w:t>
            </w:r>
            <w:proofErr w:type="spellStart"/>
            <w:r w:rsidR="008B366B">
              <w:rPr>
                <w:iCs/>
              </w:rPr>
              <w:t>grupă</w:t>
            </w:r>
            <w:proofErr w:type="spellEnd"/>
            <w:r w:rsidR="008B366B">
              <w:rPr>
                <w:iCs/>
              </w:rPr>
              <w:t xml:space="preserve"> de </w:t>
            </w:r>
            <w:proofErr w:type="spellStart"/>
            <w:r w:rsidR="008B366B">
              <w:rPr>
                <w:iCs/>
              </w:rPr>
              <w:t>vârstă</w:t>
            </w:r>
            <w:proofErr w:type="spellEnd"/>
          </w:p>
          <w:p w:rsidR="009900CA" w:rsidRDefault="009900CA" w:rsidP="009900C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Fisă</w:t>
            </w:r>
            <w:proofErr w:type="spellEnd"/>
            <w:r w:rsidR="008B366B">
              <w:rPr>
                <w:iCs/>
              </w:rPr>
              <w:t xml:space="preserve"> de </w:t>
            </w:r>
            <w:proofErr w:type="spellStart"/>
            <w:r w:rsidR="008B366B">
              <w:rPr>
                <w:iCs/>
              </w:rPr>
              <w:t>monitorizare</w:t>
            </w:r>
            <w:proofErr w:type="spellEnd"/>
            <w:r w:rsidR="008B366B">
              <w:rPr>
                <w:iCs/>
              </w:rPr>
              <w:t xml:space="preserve"> </w:t>
            </w:r>
          </w:p>
          <w:p w:rsidR="009900CA" w:rsidRPr="00073430" w:rsidRDefault="009900CA" w:rsidP="00314958">
            <w:pPr>
              <w:pStyle w:val="a4"/>
              <w:ind w:left="360"/>
              <w:rPr>
                <w:iCs/>
                <w:color w:val="000000" w:themeColor="text1"/>
              </w:rPr>
            </w:pP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9900CA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Copiii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monitorizați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baza</w:t>
            </w:r>
            <w:proofErr w:type="spellEnd"/>
            <w:r>
              <w:rPr>
                <w:rFonts w:eastAsia="Times New Roman"/>
                <w:iCs/>
              </w:rPr>
              <w:t xml:space="preserve"> SÎDC, </w:t>
            </w:r>
            <w:proofErr w:type="spellStart"/>
            <w:r>
              <w:rPr>
                <w:rFonts w:eastAsia="Times New Roman"/>
                <w:iCs/>
              </w:rPr>
              <w:t>referitor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recunoașterea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către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ei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situațiilor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nerespectare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diferențelor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individuale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discriminare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manifestare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capacităților</w:t>
            </w:r>
            <w:proofErr w:type="spellEnd"/>
            <w:r>
              <w:rPr>
                <w:rFonts w:eastAsia="Times New Roman"/>
                <w:iCs/>
              </w:rPr>
              <w:t xml:space="preserve"> de a</w:t>
            </w:r>
            <w:r w:rsidR="00EA4CD6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 xml:space="preserve">le </w:t>
            </w:r>
            <w:proofErr w:type="spellStart"/>
            <w:r>
              <w:rPr>
                <w:rFonts w:eastAsia="Times New Roman"/>
                <w:iCs/>
              </w:rPr>
              <w:t>prezenta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cunoștință</w:t>
            </w:r>
            <w:proofErr w:type="spellEnd"/>
            <w:r>
              <w:rPr>
                <w:rFonts w:eastAsia="Times New Roman"/>
                <w:iCs/>
              </w:rPr>
              <w:t xml:space="preserve"> de</w:t>
            </w:r>
            <w:r w:rsidR="00314958">
              <w:rPr>
                <w:rFonts w:eastAsia="Times New Roman"/>
                <w:iCs/>
              </w:rPr>
              <w:t xml:space="preserve"> </w:t>
            </w:r>
            <w:proofErr w:type="spellStart"/>
            <w:r w:rsidR="00314958">
              <w:rPr>
                <w:rFonts w:eastAsia="Times New Roman"/>
                <w:iCs/>
              </w:rPr>
              <w:t>cauză</w:t>
            </w:r>
            <w:proofErr w:type="spellEnd"/>
            <w:r w:rsidR="00314958">
              <w:rPr>
                <w:rFonts w:eastAsia="Times New Roman"/>
                <w:iCs/>
              </w:rPr>
              <w:t xml:space="preserve">.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073430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8B366B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pStyle w:val="2"/>
        <w:rPr>
          <w:lang w:val="en-US"/>
        </w:rPr>
      </w:pPr>
      <w:bookmarkStart w:id="26" w:name="_Toc46741873"/>
      <w:bookmarkStart w:id="27" w:name="_Toc48389091"/>
      <w:r w:rsidRPr="00D25024">
        <w:rPr>
          <w:lang w:val="en-US"/>
        </w:rPr>
        <w:t xml:space="preserve">Standard 3.3. </w:t>
      </w:r>
      <w:proofErr w:type="spellStart"/>
      <w:r w:rsidRPr="00D25024">
        <w:rPr>
          <w:lang w:val="en-US"/>
        </w:rPr>
        <w:t>Toți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beneficiază</w:t>
      </w:r>
      <w:proofErr w:type="spellEnd"/>
      <w:r w:rsidRPr="00D25024">
        <w:rPr>
          <w:lang w:val="en-US"/>
        </w:rPr>
        <w:t xml:space="preserve"> de un </w:t>
      </w:r>
      <w:proofErr w:type="spellStart"/>
      <w:r w:rsidRPr="00D25024">
        <w:rPr>
          <w:lang w:val="en-US"/>
        </w:rPr>
        <w:t>mediu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accesibil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favorabil</w:t>
      </w:r>
      <w:bookmarkEnd w:id="26"/>
      <w:bookmarkEnd w:id="27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3.3.1.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Utilizarea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disponibile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mediu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accesibil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sigur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fieca</w:t>
      </w:r>
      <w:r w:rsidR="008B366B">
        <w:rPr>
          <w:lang w:val="en-US"/>
        </w:rPr>
        <w:t>re</w:t>
      </w:r>
      <w:proofErr w:type="spellEnd"/>
      <w:r w:rsidR="008B366B">
        <w:rPr>
          <w:lang w:val="en-US"/>
        </w:rPr>
        <w:t xml:space="preserve"> </w:t>
      </w:r>
      <w:proofErr w:type="spellStart"/>
      <w:r w:rsidR="008B366B">
        <w:rPr>
          <w:lang w:val="en-US"/>
        </w:rPr>
        <w:t>elev</w:t>
      </w:r>
      <w:proofErr w:type="spellEnd"/>
      <w:r w:rsidR="008B366B">
        <w:rPr>
          <w:lang w:val="en-US"/>
        </w:rPr>
        <w:t xml:space="preserve">/ </w:t>
      </w:r>
      <w:proofErr w:type="spellStart"/>
      <w:r w:rsidR="008B366B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identificarea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procurarea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utilizarea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noi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366B" w:rsidRPr="008B366B" w:rsidRDefault="008B366B" w:rsidP="008B366B">
            <w:pPr>
              <w:rPr>
                <w:iCs/>
              </w:rPr>
            </w:pPr>
            <w:r w:rsidRPr="008B366B">
              <w:rPr>
                <w:iCs/>
              </w:rPr>
              <w:t xml:space="preserve"> </w:t>
            </w:r>
          </w:p>
          <w:p w:rsidR="008B366B" w:rsidRPr="008B366B" w:rsidRDefault="008B366B" w:rsidP="008B366B">
            <w:pPr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Raport</w:t>
            </w:r>
            <w:r w:rsidR="00EA4CD6">
              <w:rPr>
                <w:iCs/>
              </w:rPr>
              <w:t>ul metodistului pentru anul 2021-2022</w:t>
            </w:r>
          </w:p>
          <w:p w:rsidR="00DE23B1" w:rsidRPr="008B366B" w:rsidRDefault="008B366B" w:rsidP="008B366B">
            <w:pPr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Raportul de activ</w:t>
            </w:r>
            <w:r w:rsidR="00EA4CD6">
              <w:rPr>
                <w:iCs/>
              </w:rPr>
              <w:t>itate pentru anul de studii 2021-2022</w:t>
            </w:r>
            <w:r w:rsidRPr="008B366B">
              <w:rPr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724E36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Resursele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instituționale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disponibile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utilizate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corect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asigură</w:t>
            </w:r>
            <w:proofErr w:type="spellEnd"/>
            <w:r>
              <w:rPr>
                <w:rFonts w:eastAsia="Times New Roman"/>
                <w:iCs/>
              </w:rPr>
              <w:t xml:space="preserve"> un </w:t>
            </w:r>
            <w:proofErr w:type="spellStart"/>
            <w:r>
              <w:rPr>
                <w:rFonts w:eastAsia="Times New Roman"/>
                <w:iCs/>
              </w:rPr>
              <w:t>mediu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accesibil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sigur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 w:rsidR="008B366B">
              <w:rPr>
                <w:rFonts w:eastAsia="Times New Roman"/>
                <w:iCs/>
              </w:rPr>
              <w:t xml:space="preserve"> </w:t>
            </w:r>
            <w:proofErr w:type="spellStart"/>
            <w:r w:rsidR="008B366B">
              <w:rPr>
                <w:rFonts w:eastAsia="Times New Roman"/>
                <w:iCs/>
              </w:rPr>
              <w:t>fiecare</w:t>
            </w:r>
            <w:proofErr w:type="spellEnd"/>
            <w:r w:rsidR="008B366B">
              <w:rPr>
                <w:rFonts w:eastAsia="Times New Roman"/>
                <w:iCs/>
              </w:rPr>
              <w:t xml:space="preserve"> </w:t>
            </w:r>
            <w:proofErr w:type="spellStart"/>
            <w:r w:rsidR="008B366B">
              <w:rPr>
                <w:rFonts w:eastAsia="Times New Roman"/>
                <w:iCs/>
              </w:rPr>
              <w:t>copil</w:t>
            </w:r>
            <w:proofErr w:type="spellEnd"/>
            <w:r>
              <w:rPr>
                <w:rFonts w:eastAsia="Times New Roman"/>
                <w:iCs/>
              </w:rPr>
              <w:t xml:space="preserve">. </w:t>
            </w:r>
            <w:proofErr w:type="spellStart"/>
            <w:r>
              <w:rPr>
                <w:rFonts w:eastAsia="Times New Roman"/>
                <w:iCs/>
              </w:rPr>
              <w:t>Anual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aceste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resurse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înnoite</w:t>
            </w:r>
            <w:proofErr w:type="spellEnd"/>
            <w:r>
              <w:rPr>
                <w:rFonts w:eastAsia="Times New Roman"/>
                <w:iCs/>
              </w:rPr>
              <w:t xml:space="preserve">, conform </w:t>
            </w:r>
            <w:proofErr w:type="spellStart"/>
            <w:r>
              <w:rPr>
                <w:rFonts w:eastAsia="Times New Roman"/>
                <w:iCs/>
              </w:rPr>
              <w:t>planului</w:t>
            </w:r>
            <w:proofErr w:type="spellEnd"/>
            <w:r>
              <w:rPr>
                <w:rFonts w:eastAsia="Times New Roman"/>
                <w:iCs/>
              </w:rPr>
              <w:t xml:space="preserve"> strategic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operational, </w:t>
            </w:r>
            <w:proofErr w:type="spellStart"/>
            <w:r>
              <w:rPr>
                <w:rFonts w:eastAsia="Times New Roman"/>
                <w:iCs/>
              </w:rPr>
              <w:t>sumelor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financiare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disponibile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724E36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724E36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protecției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datelor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caracter</w:t>
      </w:r>
      <w:proofErr w:type="spellEnd"/>
      <w:r w:rsidRPr="00D25024">
        <w:rPr>
          <w:lang w:val="en-US"/>
        </w:rPr>
        <w:t xml:space="preserve"> personal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accesului</w:t>
      </w:r>
      <w:proofErr w:type="spellEnd"/>
      <w:r w:rsidRPr="00D25024">
        <w:rPr>
          <w:lang w:val="en-US"/>
        </w:rPr>
        <w:t xml:space="preserve">, conform </w:t>
      </w:r>
      <w:proofErr w:type="spellStart"/>
      <w:r w:rsidRPr="00D25024">
        <w:rPr>
          <w:lang w:val="en-US"/>
        </w:rPr>
        <w:t>legii</w:t>
      </w:r>
      <w:proofErr w:type="spellEnd"/>
      <w:r w:rsidRPr="00D25024">
        <w:rPr>
          <w:lang w:val="en-US"/>
        </w:rPr>
        <w:t xml:space="preserve">, la </w:t>
      </w:r>
      <w:proofErr w:type="spellStart"/>
      <w:r w:rsidRPr="00D25024">
        <w:rPr>
          <w:lang w:val="en-US"/>
        </w:rPr>
        <w:t>datele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interes</w:t>
      </w:r>
      <w:proofErr w:type="spellEnd"/>
      <w:r w:rsidRPr="00D25024">
        <w:rPr>
          <w:lang w:val="en-US"/>
        </w:rPr>
        <w:t xml:space="preserve">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366B" w:rsidRPr="008B366B" w:rsidRDefault="008B366B" w:rsidP="008B366B">
            <w:pPr>
              <w:jc w:val="left"/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 xml:space="preserve">ROF, art.18, art.148 (12) </w:t>
            </w:r>
          </w:p>
          <w:p w:rsidR="008B366B" w:rsidRPr="008B366B" w:rsidRDefault="008B366B" w:rsidP="008B366B">
            <w:pPr>
              <w:jc w:val="left"/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 xml:space="preserve">Regulamentul de organizare și funcționare a Consiliului de Etică al IET nr.137, cap.IV, art. 24 </w:t>
            </w:r>
          </w:p>
          <w:p w:rsidR="008B366B" w:rsidRPr="008B366B" w:rsidRDefault="008B366B" w:rsidP="008B366B">
            <w:pPr>
              <w:jc w:val="left"/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PPC,  Managementul datelor cu caracter personal</w:t>
            </w:r>
          </w:p>
          <w:p w:rsidR="008B366B" w:rsidRPr="008B366B" w:rsidRDefault="008B366B" w:rsidP="008B366B">
            <w:pPr>
              <w:jc w:val="left"/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Fișele post . Obligațiile personalului didactic 1(n).</w:t>
            </w:r>
          </w:p>
          <w:p w:rsidR="00DE23B1" w:rsidRPr="008B366B" w:rsidRDefault="008B366B" w:rsidP="008B366B">
            <w:pPr>
              <w:jc w:val="left"/>
              <w:rPr>
                <w:iCs/>
              </w:rPr>
            </w:pPr>
            <w:r w:rsidRPr="008B366B">
              <w:rPr>
                <w:iCs/>
              </w:rPr>
              <w:t>•</w:t>
            </w:r>
            <w:r w:rsidRPr="008B366B">
              <w:rPr>
                <w:iCs/>
              </w:rPr>
              <w:tab/>
              <w:t>Declarație pe propria răspundere  angajaților, părinților.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55054A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respectă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legislația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vigoare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asigură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protecția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datelor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caracter</w:t>
            </w:r>
            <w:proofErr w:type="spellEnd"/>
            <w:r>
              <w:rPr>
                <w:rFonts w:eastAsia="Times New Roman"/>
                <w:iCs/>
              </w:rPr>
              <w:t xml:space="preserve"> personal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accesului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datele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interes</w:t>
            </w:r>
            <w:proofErr w:type="spellEnd"/>
            <w:r>
              <w:rPr>
                <w:rFonts w:eastAsia="Times New Roman"/>
                <w:iCs/>
              </w:rPr>
              <w:t xml:space="preserve"> public.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55054A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55054A">
              <w:t>1</w:t>
            </w:r>
          </w:p>
        </w:tc>
      </w:tr>
    </w:tbl>
    <w:p w:rsidR="00DE23B1" w:rsidRPr="00F15937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3.3.3.</w:t>
      </w:r>
      <w:r w:rsidRPr="00D25024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Crearea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unui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mediu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accesibil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pentru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incluziunea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tuturor</w:t>
      </w:r>
      <w:proofErr w:type="spellEnd"/>
      <w:r w:rsidR="008B366B" w:rsidRPr="008B366B">
        <w:rPr>
          <w:lang w:val="en-US"/>
        </w:rPr>
        <w:t xml:space="preserve">  </w:t>
      </w:r>
      <w:proofErr w:type="spellStart"/>
      <w:r w:rsidR="008B366B" w:rsidRPr="008B366B">
        <w:rPr>
          <w:lang w:val="en-US"/>
        </w:rPr>
        <w:t>copiilor</w:t>
      </w:r>
      <w:proofErr w:type="spellEnd"/>
      <w:r w:rsidR="008B366B" w:rsidRPr="008B366B">
        <w:rPr>
          <w:lang w:val="en-US"/>
        </w:rPr>
        <w:t xml:space="preserve">, a </w:t>
      </w:r>
      <w:proofErr w:type="spellStart"/>
      <w:r w:rsidR="008B366B" w:rsidRPr="008B366B">
        <w:rPr>
          <w:lang w:val="en-US"/>
        </w:rPr>
        <w:t>spațiilor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dotate</w:t>
      </w:r>
      <w:proofErr w:type="spellEnd"/>
      <w:r w:rsidR="008B366B" w:rsidRPr="008B366B">
        <w:rPr>
          <w:lang w:val="en-US"/>
        </w:rPr>
        <w:t xml:space="preserve">, </w:t>
      </w:r>
      <w:proofErr w:type="spellStart"/>
      <w:r w:rsidR="008B366B" w:rsidRPr="008B366B">
        <w:rPr>
          <w:lang w:val="en-US"/>
        </w:rPr>
        <w:t>conforme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specificului</w:t>
      </w:r>
      <w:proofErr w:type="spellEnd"/>
      <w:r w:rsidR="008B366B" w:rsidRPr="008B366B">
        <w:rPr>
          <w:lang w:val="en-US"/>
        </w:rPr>
        <w:t xml:space="preserve"> </w:t>
      </w:r>
      <w:proofErr w:type="spellStart"/>
      <w:r w:rsidR="008B366B" w:rsidRPr="008B366B">
        <w:rPr>
          <w:lang w:val="en-US"/>
        </w:rPr>
        <w:t>educației</w:t>
      </w:r>
      <w:proofErr w:type="spellEnd"/>
      <w:r w:rsidR="008B366B" w:rsidRPr="008B366B">
        <w:rPr>
          <w:lang w:val="en-US"/>
        </w:rPr>
        <w:t xml:space="preserve">, a </w:t>
      </w:r>
      <w:proofErr w:type="spellStart"/>
      <w:r w:rsidR="008B366B" w:rsidRPr="008B366B">
        <w:rPr>
          <w:lang w:val="en-US"/>
        </w:rPr>
        <w:t>spațiilor</w:t>
      </w:r>
      <w:proofErr w:type="spellEnd"/>
      <w:r w:rsidR="008B366B" w:rsidRPr="008B366B">
        <w:rPr>
          <w:lang w:val="en-US"/>
        </w:rPr>
        <w:t xml:space="preserve"> destinate </w:t>
      </w:r>
      <w:proofErr w:type="spellStart"/>
      <w:r w:rsidR="008B366B" w:rsidRPr="008B366B">
        <w:rPr>
          <w:lang w:val="en-US"/>
        </w:rPr>
        <w:t>serviciilor</w:t>
      </w:r>
      <w:proofErr w:type="spellEnd"/>
      <w:r w:rsidR="008B366B" w:rsidRPr="008B366B">
        <w:rPr>
          <w:lang w:val="en-US"/>
        </w:rPr>
        <w:t xml:space="preserve"> de </w:t>
      </w:r>
      <w:proofErr w:type="spellStart"/>
      <w:r w:rsidR="008B366B" w:rsidRPr="008B366B">
        <w:rPr>
          <w:lang w:val="en-US"/>
        </w:rPr>
        <w:t>sprijin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366B" w:rsidRPr="008B366B" w:rsidRDefault="008B366B" w:rsidP="008B366B">
            <w:pPr>
              <w:rPr>
                <w:iCs/>
              </w:rPr>
            </w:pPr>
          </w:p>
          <w:p w:rsidR="00285445" w:rsidRDefault="00314958" w:rsidP="008B366B">
            <w:r>
              <w:rPr>
                <w:iCs/>
              </w:rPr>
              <w:t xml:space="preserve">• </w:t>
            </w:r>
            <w:r w:rsidR="00285445">
              <w:t xml:space="preserve"> Săli de grupă, dotate cu mobilier modern, mese corespunzătoare normelor sanitaro-igienice; </w:t>
            </w:r>
          </w:p>
          <w:p w:rsidR="00285445" w:rsidRDefault="00285445" w:rsidP="008B366B">
            <w:r>
              <w:t xml:space="preserve">• Acces la toate serviciile oferite de instituție : centru metodic, cabinetul medical, sală pentru festivități. </w:t>
            </w:r>
          </w:p>
          <w:p w:rsidR="00285445" w:rsidRDefault="00285445" w:rsidP="008B366B">
            <w:r>
              <w:t xml:space="preserve">• Dormitoare conform cerințelor standardelor minime de dotare a instituției de educație timpurie în 10 grupe, în alte 2 grupe în aceeaşi sală cu grupa. </w:t>
            </w:r>
          </w:p>
          <w:p w:rsidR="00DE23B1" w:rsidRPr="008B366B" w:rsidRDefault="00285445" w:rsidP="008B366B">
            <w:pPr>
              <w:rPr>
                <w:iCs/>
              </w:rPr>
            </w:pPr>
            <w:r>
              <w:t>• Blocuri sanitare la fiecare grupă separate și dotate cu tot necesarul</w:t>
            </w:r>
            <w:r w:rsidRPr="008B366B">
              <w:rPr>
                <w:iCs/>
              </w:rPr>
              <w:t xml:space="preserve"> </w:t>
            </w:r>
            <w:r>
              <w:rPr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02004C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Instituția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dispune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spații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dotate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asigură</w:t>
            </w:r>
            <w:proofErr w:type="spellEnd"/>
            <w:r>
              <w:rPr>
                <w:rFonts w:eastAsia="Times New Roman"/>
                <w:iCs/>
              </w:rPr>
              <w:t xml:space="preserve"> un </w:t>
            </w:r>
            <w:proofErr w:type="spellStart"/>
            <w:r>
              <w:rPr>
                <w:rFonts w:eastAsia="Times New Roman"/>
                <w:iCs/>
              </w:rPr>
              <w:t>mediu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accesibil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lastRenderedPageBreak/>
              <w:t>incluziunea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tuturor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copiilor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02004C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02004C">
              <w:t>2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3.3.4.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Punerea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aplicare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mijloacelor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auxiliarelor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curriculare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utilizând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tehnologii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informaționale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comunicare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adaptate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necesităților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85445" w:rsidRPr="000374DD" w:rsidRDefault="00285445" w:rsidP="00285445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0374DD">
              <w:t xml:space="preserve">Control </w:t>
            </w:r>
            <w:proofErr w:type="spellStart"/>
            <w:r w:rsidRPr="000374DD">
              <w:t>tematic</w:t>
            </w:r>
            <w:proofErr w:type="spellEnd"/>
            <w:r w:rsidRPr="000374DD">
              <w:t xml:space="preserve"> „</w:t>
            </w:r>
            <w:proofErr w:type="spellStart"/>
            <w:r w:rsidRPr="000374DD">
              <w:t>Evaluarea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nivelului</w:t>
            </w:r>
            <w:proofErr w:type="spellEnd"/>
            <w:r w:rsidRPr="000374DD">
              <w:t xml:space="preserve"> de </w:t>
            </w:r>
            <w:proofErr w:type="spellStart"/>
            <w:r w:rsidRPr="000374DD">
              <w:t>pregătire</w:t>
            </w:r>
            <w:proofErr w:type="spellEnd"/>
            <w:r w:rsidRPr="000374DD">
              <w:t xml:space="preserve"> a </w:t>
            </w:r>
            <w:proofErr w:type="spellStart"/>
            <w:r w:rsidRPr="000374DD">
              <w:t>instituției</w:t>
            </w:r>
            <w:proofErr w:type="spellEnd"/>
            <w:r w:rsidRPr="000374DD">
              <w:t xml:space="preserve"> de </w:t>
            </w:r>
            <w:proofErr w:type="spellStart"/>
            <w:r w:rsidRPr="000374DD">
              <w:t>educație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timpurie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către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noul</w:t>
            </w:r>
            <w:proofErr w:type="spellEnd"/>
            <w:r w:rsidRPr="000374DD">
              <w:t xml:space="preserve"> an de </w:t>
            </w:r>
            <w:proofErr w:type="spellStart"/>
            <w:r w:rsidRPr="000374DD">
              <w:t>studii</w:t>
            </w:r>
            <w:proofErr w:type="spellEnd"/>
            <w:r w:rsidRPr="000374DD">
              <w:t xml:space="preserve"> 2021-2022”, </w:t>
            </w:r>
            <w:proofErr w:type="spellStart"/>
            <w:r w:rsidRPr="000374DD">
              <w:t>proces</w:t>
            </w:r>
            <w:proofErr w:type="spellEnd"/>
            <w:r w:rsidRPr="000374DD">
              <w:t xml:space="preserve">-verbal nr. 1 din 06.09.2021; </w:t>
            </w:r>
          </w:p>
          <w:p w:rsidR="00285445" w:rsidRPr="000374DD" w:rsidRDefault="00285445" w:rsidP="00285445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 w:rsidRPr="000374DD">
              <w:t>Rezultatul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evaluării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spațiilor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educaționale</w:t>
            </w:r>
            <w:proofErr w:type="spellEnd"/>
            <w:r w:rsidRPr="000374DD">
              <w:t xml:space="preserve"> din </w:t>
            </w:r>
            <w:proofErr w:type="spellStart"/>
            <w:r w:rsidRPr="000374DD">
              <w:t>instituție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privind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asigurarea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didactico-metodică</w:t>
            </w:r>
            <w:proofErr w:type="spellEnd"/>
            <w:r w:rsidRPr="000374DD">
              <w:t xml:space="preserve"> a </w:t>
            </w:r>
            <w:proofErr w:type="spellStart"/>
            <w:r w:rsidRPr="000374DD">
              <w:t>centrelor</w:t>
            </w:r>
            <w:proofErr w:type="spellEnd"/>
            <w:r w:rsidRPr="000374DD">
              <w:t xml:space="preserve"> de </w:t>
            </w:r>
            <w:proofErr w:type="spellStart"/>
            <w:r w:rsidRPr="000374DD">
              <w:t>activitate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și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dotarea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tehnicomaterială</w:t>
            </w:r>
            <w:proofErr w:type="spellEnd"/>
            <w:r w:rsidRPr="000374DD">
              <w:t xml:space="preserve"> a </w:t>
            </w:r>
            <w:proofErr w:type="spellStart"/>
            <w:r w:rsidRPr="000374DD">
              <w:t>spațiilor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educaționale</w:t>
            </w:r>
            <w:proofErr w:type="spellEnd"/>
            <w:r w:rsidRPr="000374DD">
              <w:t xml:space="preserve"> conform </w:t>
            </w:r>
            <w:proofErr w:type="spellStart"/>
            <w:r w:rsidRPr="000374DD">
              <w:t>Standardelor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minime</w:t>
            </w:r>
            <w:proofErr w:type="spellEnd"/>
            <w:r w:rsidRPr="000374DD">
              <w:t xml:space="preserve"> de </w:t>
            </w:r>
            <w:proofErr w:type="spellStart"/>
            <w:r w:rsidRPr="000374DD">
              <w:t>dotare</w:t>
            </w:r>
            <w:proofErr w:type="spellEnd"/>
            <w:r w:rsidRPr="000374DD">
              <w:t xml:space="preserve"> a </w:t>
            </w:r>
            <w:proofErr w:type="spellStart"/>
            <w:r w:rsidRPr="000374DD">
              <w:t>instituției</w:t>
            </w:r>
            <w:proofErr w:type="spellEnd"/>
            <w:r w:rsidRPr="000374DD">
              <w:t xml:space="preserve"> de </w:t>
            </w:r>
            <w:proofErr w:type="spellStart"/>
            <w:r w:rsidRPr="000374DD">
              <w:t>educație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timpurie</w:t>
            </w:r>
            <w:proofErr w:type="spellEnd"/>
            <w:r w:rsidRPr="000374DD">
              <w:t xml:space="preserve"> din </w:t>
            </w:r>
            <w:proofErr w:type="spellStart"/>
            <w:r w:rsidRPr="000374DD">
              <w:t>octombrie</w:t>
            </w:r>
            <w:proofErr w:type="spellEnd"/>
            <w:r w:rsidRPr="000374DD">
              <w:t xml:space="preserve"> 2021;</w:t>
            </w:r>
          </w:p>
          <w:p w:rsidR="00285445" w:rsidRPr="000374DD" w:rsidRDefault="00285445" w:rsidP="00285445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0374DD">
              <w:t xml:space="preserve"> </w:t>
            </w:r>
            <w:proofErr w:type="spellStart"/>
            <w:r w:rsidRPr="000374DD">
              <w:t>Rapoartele</w:t>
            </w:r>
            <w:proofErr w:type="spellEnd"/>
            <w:r w:rsidRPr="000374DD">
              <w:t xml:space="preserve"> de </w:t>
            </w:r>
            <w:proofErr w:type="spellStart"/>
            <w:r w:rsidRPr="000374DD">
              <w:t>activitate</w:t>
            </w:r>
            <w:proofErr w:type="spellEnd"/>
            <w:r w:rsidRPr="000374DD">
              <w:t xml:space="preserve"> ale </w:t>
            </w:r>
            <w:proofErr w:type="spellStart"/>
            <w:r w:rsidRPr="000374DD">
              <w:t>metodistului</w:t>
            </w:r>
            <w:proofErr w:type="spellEnd"/>
            <w:r w:rsidRPr="000374DD">
              <w:t xml:space="preserve">; </w:t>
            </w:r>
          </w:p>
          <w:p w:rsidR="00285445" w:rsidRPr="000374DD" w:rsidRDefault="00285445" w:rsidP="00285445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 w:rsidRPr="000374DD">
              <w:t>Conexiune</w:t>
            </w:r>
            <w:proofErr w:type="spellEnd"/>
            <w:r w:rsidRPr="000374DD">
              <w:t xml:space="preserve"> la internet </w:t>
            </w:r>
            <w:proofErr w:type="spellStart"/>
            <w:r w:rsidRPr="000374DD">
              <w:t>în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cabinetul</w:t>
            </w:r>
            <w:proofErr w:type="spellEnd"/>
            <w:r w:rsidRPr="000374DD">
              <w:t xml:space="preserve"> </w:t>
            </w:r>
            <w:proofErr w:type="spellStart"/>
            <w:r w:rsidRPr="000374DD">
              <w:t>metodic</w:t>
            </w:r>
            <w:proofErr w:type="spellEnd"/>
            <w:r w:rsidRPr="000374DD">
              <w:t xml:space="preserve">; </w:t>
            </w:r>
          </w:p>
          <w:p w:rsidR="009830F7" w:rsidRPr="000374DD" w:rsidRDefault="00285445" w:rsidP="005438C5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0374DD">
              <w:t xml:space="preserve"> </w:t>
            </w:r>
            <w:proofErr w:type="spellStart"/>
            <w:r w:rsidRPr="000374DD">
              <w:t>Dotare</w:t>
            </w:r>
            <w:proofErr w:type="spellEnd"/>
            <w:r w:rsidRPr="000374DD">
              <w:t xml:space="preserve"> TIC:</w:t>
            </w:r>
            <w:r w:rsidR="005438C5" w:rsidRPr="000374DD">
              <w:t xml:space="preserve"> </w:t>
            </w:r>
            <w:proofErr w:type="spellStart"/>
            <w:r w:rsidRPr="000374DD">
              <w:t>calculatoare</w:t>
            </w:r>
            <w:proofErr w:type="spellEnd"/>
            <w:r w:rsidRPr="000374DD">
              <w:t xml:space="preserve"> - 7, </w:t>
            </w:r>
            <w:proofErr w:type="spellStart"/>
            <w:r w:rsidRPr="000374DD">
              <w:t>imprimante</w:t>
            </w:r>
            <w:proofErr w:type="spellEnd"/>
            <w:r w:rsidRPr="000374DD">
              <w:t xml:space="preserve"> - 5, </w:t>
            </w:r>
            <w:proofErr w:type="spellStart"/>
            <w:r w:rsidRPr="000374DD">
              <w:t>televizoare</w:t>
            </w:r>
            <w:proofErr w:type="spellEnd"/>
            <w:r w:rsidRPr="000374DD">
              <w:t xml:space="preserve"> - 5, </w:t>
            </w:r>
            <w:proofErr w:type="spellStart"/>
            <w:r w:rsidRPr="000374DD">
              <w:t>rețea</w:t>
            </w:r>
            <w:proofErr w:type="spellEnd"/>
            <w:r w:rsidRPr="000374DD">
              <w:t xml:space="preserve"> internet - da, xerox – 1</w:t>
            </w:r>
            <w:r w:rsidR="005438C5" w:rsidRPr="000374DD">
              <w:t xml:space="preserve">, </w:t>
            </w:r>
            <w:proofErr w:type="spellStart"/>
            <w:r w:rsidR="005438C5" w:rsidRPr="000374DD">
              <w:t>centru</w:t>
            </w:r>
            <w:proofErr w:type="spellEnd"/>
            <w:r w:rsidR="005438C5" w:rsidRPr="000374DD">
              <w:t xml:space="preserve"> </w:t>
            </w:r>
            <w:proofErr w:type="spellStart"/>
            <w:r w:rsidR="005438C5" w:rsidRPr="000374DD">
              <w:t>muzical</w:t>
            </w:r>
            <w:proofErr w:type="spellEnd"/>
            <w:r w:rsidR="005438C5" w:rsidRPr="000374DD">
              <w:t xml:space="preserve"> – 1.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0374DD" w:rsidRDefault="00A003E9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 w:rsidRPr="000374DD">
              <w:rPr>
                <w:rFonts w:eastAsia="Times New Roman"/>
                <w:iCs/>
              </w:rPr>
              <w:t>În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instituție</w:t>
            </w:r>
            <w:proofErr w:type="spellEnd"/>
            <w:r w:rsidRPr="000374DD">
              <w:rPr>
                <w:rFonts w:eastAsia="Times New Roman"/>
                <w:iCs/>
              </w:rPr>
              <w:t xml:space="preserve"> sunt </w:t>
            </w:r>
            <w:proofErr w:type="spellStart"/>
            <w:r w:rsidRPr="000374DD">
              <w:rPr>
                <w:rFonts w:eastAsia="Times New Roman"/>
                <w:iCs/>
              </w:rPr>
              <w:t>aplicate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mijloacele</w:t>
            </w:r>
            <w:proofErr w:type="spellEnd"/>
            <w:r w:rsidRPr="000374DD">
              <w:rPr>
                <w:rFonts w:eastAsia="Times New Roman"/>
                <w:iCs/>
              </w:rPr>
              <w:t xml:space="preserve"> de </w:t>
            </w:r>
            <w:proofErr w:type="spellStart"/>
            <w:r w:rsidRPr="000374DD">
              <w:rPr>
                <w:rFonts w:eastAsia="Times New Roman"/>
                <w:iCs/>
              </w:rPr>
              <w:t>învățământ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și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auxiliare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curriculare</w:t>
            </w:r>
            <w:proofErr w:type="spellEnd"/>
            <w:r w:rsidRPr="000374DD">
              <w:rPr>
                <w:rFonts w:eastAsia="Times New Roman"/>
                <w:iCs/>
              </w:rPr>
              <w:t xml:space="preserve">,  sunt </w:t>
            </w:r>
            <w:proofErr w:type="spellStart"/>
            <w:r w:rsidRPr="000374DD">
              <w:rPr>
                <w:rFonts w:eastAsia="Times New Roman"/>
                <w:iCs/>
              </w:rPr>
              <w:t>utilizate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tehnologiile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informaționale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și</w:t>
            </w:r>
            <w:proofErr w:type="spellEnd"/>
            <w:r w:rsidRPr="000374DD">
              <w:rPr>
                <w:rFonts w:eastAsia="Times New Roman"/>
                <w:iCs/>
              </w:rPr>
              <w:t xml:space="preserve">  de </w:t>
            </w:r>
            <w:proofErr w:type="spellStart"/>
            <w:r w:rsidRPr="000374DD">
              <w:rPr>
                <w:rFonts w:eastAsia="Times New Roman"/>
                <w:iCs/>
              </w:rPr>
              <w:t>comunicare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adaptate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necesităților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tuturor</w:t>
            </w:r>
            <w:proofErr w:type="spellEnd"/>
            <w:r w:rsidRPr="000374DD">
              <w:rPr>
                <w:rFonts w:eastAsia="Times New Roman"/>
                <w:iCs/>
              </w:rPr>
              <w:t xml:space="preserve"> </w:t>
            </w:r>
            <w:proofErr w:type="spellStart"/>
            <w:r w:rsidRPr="000374DD">
              <w:rPr>
                <w:rFonts w:eastAsia="Times New Roman"/>
                <w:iCs/>
              </w:rPr>
              <w:t>copiilor</w:t>
            </w:r>
            <w:proofErr w:type="spellEnd"/>
            <w:r w:rsidR="005438C5" w:rsidRPr="000374DD"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A003E9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A003E9">
              <w:t>2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A003E9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DE23B1" w:rsidRDefault="00DE23B1" w:rsidP="00DE23B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DE23B1" w:rsidRPr="00E938A0" w:rsidTr="00A65416">
        <w:tc>
          <w:tcPr>
            <w:tcW w:w="1985" w:type="dxa"/>
            <w:vMerge w:val="restart"/>
          </w:tcPr>
          <w:p w:rsidR="00DE23B1" w:rsidRPr="00E938A0" w:rsidRDefault="00DE23B1" w:rsidP="00A65416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  <w:r>
              <w:t>I</w:t>
            </w:r>
          </w:p>
          <w:p w:rsidR="00DE23B1" w:rsidRPr="00E938A0" w:rsidRDefault="00DE23B1" w:rsidP="00A65416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slabe</w:t>
            </w:r>
          </w:p>
        </w:tc>
      </w:tr>
      <w:tr w:rsidR="00DE23B1" w:rsidRPr="00E938A0" w:rsidTr="00A65416">
        <w:tc>
          <w:tcPr>
            <w:tcW w:w="1985" w:type="dxa"/>
            <w:vMerge/>
          </w:tcPr>
          <w:p w:rsidR="00DE23B1" w:rsidRPr="00E938A0" w:rsidRDefault="00DE23B1" w:rsidP="00A65416"/>
        </w:tc>
        <w:tc>
          <w:tcPr>
            <w:tcW w:w="4111" w:type="dxa"/>
          </w:tcPr>
          <w:p w:rsidR="00CB58F3" w:rsidRDefault="00CB58F3" w:rsidP="00CB58F3">
            <w:r>
              <w:t>•</w:t>
            </w:r>
            <w:r>
              <w:tab/>
              <w:t>planul strateg</w:t>
            </w:r>
            <w:r w:rsidR="005438C5">
              <w:t>ic și operational este elaborat</w:t>
            </w:r>
            <w:r>
              <w:t xml:space="preserve"> în temeiul actelor normative în vigoare și se bazează pe politicile statului referitor la educația incluzivă;</w:t>
            </w:r>
          </w:p>
          <w:p w:rsidR="00CB58F3" w:rsidRDefault="00CB58F3" w:rsidP="00CB58F3">
            <w:r>
              <w:t>•</w:t>
            </w:r>
            <w:r>
              <w:tab/>
              <w:t>în instituție f</w:t>
            </w:r>
            <w:r w:rsidR="005438C5">
              <w:t>uncționează structurile, mecanis</w:t>
            </w:r>
            <w:r>
              <w:t>mele și procedurile de sprijin pentru procesul de înmatriculare și incluziune a tuturor copiilor;</w:t>
            </w:r>
          </w:p>
          <w:p w:rsidR="00CB58F3" w:rsidRDefault="00CB58F3" w:rsidP="00CB58F3">
            <w:r>
              <w:t>•</w:t>
            </w:r>
            <w:r>
              <w:tab/>
              <w:t>sunt monitorizate datele privind progresul și dezvoltarea fiecărui copil</w:t>
            </w:r>
            <w:r w:rsidR="00183AD1">
              <w:t>.</w:t>
            </w:r>
          </w:p>
          <w:p w:rsidR="00DE23B1" w:rsidRPr="00E938A0" w:rsidRDefault="00CB58F3" w:rsidP="00CB58F3">
            <w:r>
              <w:t>•</w:t>
            </w:r>
            <w:r>
              <w:tab/>
              <w:t>procesul educational se desfășoară în concordanță cu particularitățile și nevoile specifice ale fiecărui copil</w:t>
            </w:r>
          </w:p>
        </w:tc>
        <w:tc>
          <w:tcPr>
            <w:tcW w:w="3543" w:type="dxa"/>
          </w:tcPr>
          <w:p w:rsidR="00DE23B1" w:rsidRPr="001F70C3" w:rsidRDefault="00183AD1" w:rsidP="00A65416">
            <w:pPr>
              <w:pStyle w:val="a4"/>
              <w:numPr>
                <w:ilvl w:val="0"/>
                <w:numId w:val="2"/>
              </w:numPr>
              <w:ind w:left="360"/>
            </w:pPr>
            <w:proofErr w:type="spellStart"/>
            <w:r w:rsidRPr="001F70C3">
              <w:t>Lipsa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pantelor</w:t>
            </w:r>
            <w:proofErr w:type="spellEnd"/>
            <w:r w:rsidRPr="001F70C3">
              <w:t xml:space="preserve"> de </w:t>
            </w:r>
            <w:proofErr w:type="spellStart"/>
            <w:r w:rsidRPr="001F70C3">
              <w:t>acces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pentru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copii</w:t>
            </w:r>
            <w:proofErr w:type="spellEnd"/>
            <w:r w:rsidRPr="001F70C3">
              <w:t xml:space="preserve"> cu </w:t>
            </w:r>
            <w:proofErr w:type="spellStart"/>
            <w:r w:rsidRPr="001F70C3">
              <w:t>necesități</w:t>
            </w:r>
            <w:proofErr w:type="spellEnd"/>
            <w:r w:rsidRPr="001F70C3">
              <w:t xml:space="preserve"> </w:t>
            </w:r>
            <w:proofErr w:type="spellStart"/>
            <w:r w:rsidRPr="001F70C3">
              <w:t>locomotorii</w:t>
            </w:r>
            <w:proofErr w:type="spellEnd"/>
            <w:r w:rsidRPr="001F70C3">
              <w:t xml:space="preserve">; </w:t>
            </w:r>
          </w:p>
          <w:p w:rsidR="00DE23B1" w:rsidRPr="00E938A0" w:rsidRDefault="00DE23B1" w:rsidP="00A003E9">
            <w:pPr>
              <w:pStyle w:val="a4"/>
              <w:ind w:left="360"/>
            </w:pPr>
          </w:p>
        </w:tc>
      </w:tr>
    </w:tbl>
    <w:p w:rsidR="00DE23B1" w:rsidRDefault="00DE23B1" w:rsidP="00DE23B1"/>
    <w:p w:rsidR="00DE23B1" w:rsidRPr="00945539" w:rsidRDefault="00DE23B1" w:rsidP="00DE23B1">
      <w:pPr>
        <w:pStyle w:val="1"/>
      </w:pPr>
      <w:bookmarkStart w:id="28" w:name="_Toc46741874"/>
      <w:bookmarkStart w:id="29" w:name="_Toc48389092"/>
      <w:proofErr w:type="spellStart"/>
      <w:r w:rsidRPr="00945539">
        <w:t>Dimensiune</w:t>
      </w:r>
      <w:proofErr w:type="spellEnd"/>
      <w:r w:rsidRPr="00945539">
        <w:t xml:space="preserve"> I</w:t>
      </w:r>
      <w:r>
        <w:t>V</w:t>
      </w:r>
      <w:r w:rsidRPr="00945539">
        <w:t xml:space="preserve">. </w:t>
      </w:r>
      <w:r>
        <w:t>EFICIENȚĂ EDUCAȚIONALĂ</w:t>
      </w:r>
      <w:bookmarkEnd w:id="28"/>
      <w:bookmarkEnd w:id="29"/>
    </w:p>
    <w:p w:rsidR="00DE23B1" w:rsidRPr="00D25024" w:rsidRDefault="00DE23B1" w:rsidP="00DE23B1">
      <w:pPr>
        <w:pStyle w:val="2"/>
        <w:rPr>
          <w:lang w:val="en-US"/>
        </w:rPr>
      </w:pPr>
      <w:bookmarkStart w:id="30" w:name="_Toc46741875"/>
      <w:bookmarkStart w:id="31" w:name="_Toc48389093"/>
      <w:r w:rsidRPr="00D25024">
        <w:rPr>
          <w:lang w:val="en-US"/>
        </w:rPr>
        <w:t xml:space="preserve">Standard 4.1.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condiții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organizare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calitate</w:t>
      </w:r>
      <w:bookmarkEnd w:id="30"/>
      <w:bookmarkEnd w:id="31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4.1.1.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Orientarea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creșterea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calității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îmbunătățirea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continuă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umane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materiale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instituției</w:t>
      </w:r>
      <w:proofErr w:type="spellEnd"/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mecanisme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monitorizare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eficienței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ROF cap.III, art.15,  art.148.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PDI, Componentele sistemului de învățământ.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lastRenderedPageBreak/>
              <w:t>•</w:t>
            </w:r>
            <w:r w:rsidRPr="00CB58F3">
              <w:rPr>
                <w:iCs/>
              </w:rPr>
              <w:tab/>
              <w:t>Planul perspectiv de formare continuă și atestare a cadrelor didactice pentru 5 ani 2020-2025.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Autoevaluarea și evaluarea cadrelor didactice (septembrie-mai).</w:t>
            </w:r>
          </w:p>
          <w:p w:rsidR="00DE23B1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Fișe de autoevaluare/ evaluare a cadrelor dida</w:t>
            </w:r>
            <w:r w:rsidR="000428D6">
              <w:rPr>
                <w:iCs/>
              </w:rPr>
              <w:t>ctice pentru anul de studii 2021-2022</w:t>
            </w:r>
            <w:r w:rsidRPr="00CB58F3">
              <w:rPr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552BC3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documentația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strategică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operațională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planificate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obiective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activități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orientare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spre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creșterea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calității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spre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îmbunătățirea</w:t>
            </w:r>
            <w:proofErr w:type="spellEnd"/>
            <w:r>
              <w:rPr>
                <w:rFonts w:eastAsia="Times New Roman"/>
                <w:iCs/>
              </w:rPr>
              <w:t xml:space="preserve"> continua a </w:t>
            </w:r>
            <w:proofErr w:type="spellStart"/>
            <w:r>
              <w:rPr>
                <w:rFonts w:eastAsia="Times New Roman"/>
                <w:iCs/>
              </w:rPr>
              <w:t>resurselor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umane</w:t>
            </w:r>
            <w:proofErr w:type="spellEnd"/>
            <w:r>
              <w:rPr>
                <w:rFonts w:eastAsia="Times New Roman"/>
                <w:iCs/>
              </w:rPr>
              <w:t xml:space="preserve">, cu </w:t>
            </w:r>
            <w:proofErr w:type="spellStart"/>
            <w:r>
              <w:rPr>
                <w:rFonts w:eastAsia="Times New Roman"/>
                <w:iCs/>
              </w:rPr>
              <w:t>mecanizme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monitorizare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eficienței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educaționale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552BC3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552BC3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4.1.2.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efectivă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programelor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preconizate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</w:t>
      </w:r>
      <w:r w:rsidR="00CB58F3">
        <w:rPr>
          <w:lang w:val="en-US"/>
        </w:rPr>
        <w:t>i</w:t>
      </w:r>
      <w:proofErr w:type="spellEnd"/>
      <w:r w:rsidR="00CB58F3">
        <w:rPr>
          <w:lang w:val="en-US"/>
        </w:rPr>
        <w:t xml:space="preserve"> </w:t>
      </w:r>
      <w:proofErr w:type="spellStart"/>
      <w:r w:rsidR="00CB58F3">
        <w:rPr>
          <w:lang w:val="en-US"/>
        </w:rPr>
        <w:t>operaționale</w:t>
      </w:r>
      <w:proofErr w:type="spellEnd"/>
      <w:r w:rsidR="00CB58F3">
        <w:rPr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B58F3" w:rsidRPr="00CB58F3" w:rsidRDefault="00DE23B1" w:rsidP="00CB58F3">
            <w:pPr>
              <w:rPr>
                <w:iCs/>
              </w:rPr>
            </w:pPr>
            <w:r w:rsidRPr="00CB58F3">
              <w:rPr>
                <w:iCs/>
              </w:rPr>
              <w:t xml:space="preserve"> </w:t>
            </w:r>
            <w:r w:rsidR="00CB58F3" w:rsidRPr="00CB58F3">
              <w:rPr>
                <w:iCs/>
              </w:rPr>
              <w:t>•</w:t>
            </w:r>
            <w:r w:rsidR="00CB58F3" w:rsidRPr="00CB58F3">
              <w:rPr>
                <w:iCs/>
              </w:rPr>
              <w:tab/>
              <w:t>Raportul anual de activitate al instit</w:t>
            </w:r>
            <w:r w:rsidR="000428D6">
              <w:rPr>
                <w:iCs/>
              </w:rPr>
              <w:t>uției pentru anul de studii 2021-2022</w:t>
            </w:r>
            <w:r w:rsidR="00CB58F3" w:rsidRPr="00CB58F3">
              <w:rPr>
                <w:iCs/>
              </w:rPr>
              <w:t>.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Rapoartele anuale ale cadrelor didactice .</w:t>
            </w:r>
          </w:p>
          <w:p w:rsidR="00DE23B1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Raport</w:t>
            </w:r>
            <w:r w:rsidR="000428D6">
              <w:rPr>
                <w:iCs/>
              </w:rPr>
              <w:t>ul metodistului pentru anul 2021-2022</w:t>
            </w:r>
            <w:r w:rsidRPr="00CB58F3">
              <w:rPr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552BC3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programele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activitățile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preconizate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planurile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strategice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operaționale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realizea</w:t>
            </w:r>
            <w:r w:rsidR="00CB58F3">
              <w:rPr>
                <w:rFonts w:eastAsia="Times New Roman"/>
                <w:iCs/>
              </w:rPr>
              <w:t>ză</w:t>
            </w:r>
            <w:proofErr w:type="spellEnd"/>
            <w:r w:rsidR="00CB58F3">
              <w:rPr>
                <w:rFonts w:eastAsia="Times New Roman"/>
                <w:iCs/>
              </w:rPr>
              <w:t xml:space="preserve"> conform </w:t>
            </w:r>
            <w:proofErr w:type="spellStart"/>
            <w:r w:rsidR="00CB58F3">
              <w:rPr>
                <w:rFonts w:eastAsia="Times New Roman"/>
                <w:iCs/>
              </w:rPr>
              <w:t>programului</w:t>
            </w:r>
            <w:proofErr w:type="spellEnd"/>
            <w:r w:rsidR="00CB58F3">
              <w:rPr>
                <w:rFonts w:eastAsia="Times New Roman"/>
                <w:iCs/>
              </w:rPr>
              <w:t xml:space="preserve"> </w:t>
            </w:r>
            <w:proofErr w:type="spellStart"/>
            <w:r w:rsidR="00CB58F3">
              <w:rPr>
                <w:rFonts w:eastAsia="Times New Roman"/>
                <w:iCs/>
              </w:rPr>
              <w:t>stabilit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surselor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financiare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disponibile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552BC3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552BC3">
              <w:t>2</w:t>
            </w:r>
          </w:p>
        </w:tc>
      </w:tr>
    </w:tbl>
    <w:p w:rsidR="00DE23B1" w:rsidRPr="00897D9F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4.1.3.</w:t>
      </w:r>
      <w:r w:rsidRPr="00D25024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Activitatea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Consiliilor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și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comisiilor</w:t>
      </w:r>
      <w:proofErr w:type="spellEnd"/>
      <w:r w:rsidR="00CB58F3" w:rsidRPr="00CB58F3">
        <w:rPr>
          <w:lang w:val="en-US"/>
        </w:rPr>
        <w:t xml:space="preserve"> din </w:t>
      </w:r>
      <w:proofErr w:type="spellStart"/>
      <w:r w:rsidR="00CB58F3" w:rsidRPr="00CB58F3">
        <w:rPr>
          <w:lang w:val="en-US"/>
        </w:rPr>
        <w:t>Instituție</w:t>
      </w:r>
      <w:proofErr w:type="spellEnd"/>
      <w:r w:rsidR="00CB58F3" w:rsidRPr="00CB58F3">
        <w:rPr>
          <w:lang w:val="en-US"/>
        </w:rPr>
        <w:t xml:space="preserve">. </w:t>
      </w:r>
      <w:proofErr w:type="spellStart"/>
      <w:r w:rsidR="00CB58F3" w:rsidRPr="00CB58F3">
        <w:rPr>
          <w:lang w:val="en-US"/>
        </w:rPr>
        <w:t>Asigurarea</w:t>
      </w:r>
      <w:proofErr w:type="spellEnd"/>
      <w:r w:rsidR="00CB58F3" w:rsidRPr="00CB58F3">
        <w:rPr>
          <w:lang w:val="en-US"/>
        </w:rPr>
        <w:t xml:space="preserve">  </w:t>
      </w:r>
      <w:proofErr w:type="spellStart"/>
      <w:r w:rsidR="00CB58F3" w:rsidRPr="00CB58F3">
        <w:rPr>
          <w:lang w:val="en-US"/>
        </w:rPr>
        <w:t>modului</w:t>
      </w:r>
      <w:proofErr w:type="spellEnd"/>
      <w:r w:rsidR="00CB58F3" w:rsidRPr="00CB58F3">
        <w:rPr>
          <w:lang w:val="en-US"/>
        </w:rPr>
        <w:t xml:space="preserve"> transparent, democratic </w:t>
      </w:r>
      <w:proofErr w:type="spellStart"/>
      <w:r w:rsidR="00CB58F3" w:rsidRPr="00CB58F3">
        <w:rPr>
          <w:lang w:val="en-US"/>
        </w:rPr>
        <w:t>și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echitabil</w:t>
      </w:r>
      <w:proofErr w:type="spellEnd"/>
      <w:r w:rsidR="00CB58F3" w:rsidRPr="00CB58F3">
        <w:rPr>
          <w:lang w:val="en-US"/>
        </w:rPr>
        <w:t xml:space="preserve"> cu </w:t>
      </w:r>
      <w:proofErr w:type="spellStart"/>
      <w:r w:rsidR="00CB58F3" w:rsidRPr="00CB58F3">
        <w:rPr>
          <w:lang w:val="en-US"/>
        </w:rPr>
        <w:t>privire</w:t>
      </w:r>
      <w:proofErr w:type="spellEnd"/>
      <w:r w:rsidR="00CB58F3" w:rsidRPr="00CB58F3">
        <w:rPr>
          <w:lang w:val="en-US"/>
        </w:rPr>
        <w:t xml:space="preserve"> la </w:t>
      </w:r>
      <w:proofErr w:type="spellStart"/>
      <w:r w:rsidR="00CB58F3" w:rsidRPr="00CB58F3">
        <w:rPr>
          <w:lang w:val="en-US"/>
        </w:rPr>
        <w:t>politicile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instituționale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3B1" w:rsidRPr="002B2293" w:rsidRDefault="00DE23B1" w:rsidP="002B2293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Procese-verbale</w:t>
            </w:r>
            <w:proofErr w:type="spellEnd"/>
            <w:r>
              <w:rPr>
                <w:iCs/>
              </w:rPr>
              <w:t xml:space="preserve"> ale </w:t>
            </w:r>
            <w:proofErr w:type="spellStart"/>
            <w:r>
              <w:rPr>
                <w:iCs/>
              </w:rPr>
              <w:t>ședințelor</w:t>
            </w:r>
            <w:proofErr w:type="spellEnd"/>
            <w:r>
              <w:rPr>
                <w:iCs/>
              </w:rPr>
              <w:t xml:space="preserve"> CA</w:t>
            </w:r>
            <w:r w:rsidR="002B2293">
              <w:rPr>
                <w:iCs/>
              </w:rPr>
              <w:t>,</w:t>
            </w:r>
            <w:r w:rsidR="000428D6">
              <w:rPr>
                <w:iCs/>
              </w:rPr>
              <w:t xml:space="preserve"> </w:t>
            </w:r>
            <w:r w:rsidR="002B2293">
              <w:rPr>
                <w:iCs/>
              </w:rPr>
              <w:t xml:space="preserve">CP, CE, a </w:t>
            </w:r>
            <w:proofErr w:type="spellStart"/>
            <w:r w:rsidR="002B2293">
              <w:rPr>
                <w:iCs/>
              </w:rPr>
              <w:t>grupului</w:t>
            </w:r>
            <w:proofErr w:type="spellEnd"/>
            <w:r w:rsidR="002B2293">
              <w:rPr>
                <w:iCs/>
              </w:rPr>
              <w:t xml:space="preserve"> </w:t>
            </w:r>
            <w:r w:rsidR="005B3CEA">
              <w:rPr>
                <w:iCs/>
              </w:rPr>
              <w:t xml:space="preserve">de ANET, a </w:t>
            </w:r>
            <w:proofErr w:type="spellStart"/>
            <w:r w:rsidR="005B3CEA">
              <w:rPr>
                <w:iCs/>
              </w:rPr>
              <w:t>comisiei</w:t>
            </w:r>
            <w:proofErr w:type="spellEnd"/>
            <w:r w:rsidR="005B3CEA">
              <w:rPr>
                <w:iCs/>
              </w:rPr>
              <w:t xml:space="preserve"> de </w:t>
            </w:r>
            <w:proofErr w:type="spellStart"/>
            <w:r w:rsidR="005B3CEA">
              <w:rPr>
                <w:iCs/>
              </w:rPr>
              <w:t>atestare</w:t>
            </w:r>
            <w:proofErr w:type="spellEnd"/>
            <w:r w:rsidR="005B3CEA">
              <w:rPr>
                <w:iCs/>
              </w:rPr>
              <w:t xml:space="preserve">, a </w:t>
            </w:r>
            <w:proofErr w:type="spellStart"/>
            <w:r w:rsidR="005B3CEA">
              <w:rPr>
                <w:iCs/>
              </w:rPr>
              <w:t>ședințelor</w:t>
            </w:r>
            <w:proofErr w:type="spellEnd"/>
            <w:r w:rsidR="005B3CEA">
              <w:rPr>
                <w:iCs/>
              </w:rPr>
              <w:t xml:space="preserve"> </w:t>
            </w:r>
            <w:proofErr w:type="spellStart"/>
            <w:r w:rsidR="005B3CEA">
              <w:rPr>
                <w:iCs/>
              </w:rPr>
              <w:t>generale</w:t>
            </w:r>
            <w:proofErr w:type="spellEnd"/>
            <w:r w:rsidR="005B3CEA">
              <w:rPr>
                <w:iCs/>
              </w:rPr>
              <w:t xml:space="preserve"> cu </w:t>
            </w:r>
            <w:proofErr w:type="spellStart"/>
            <w:r w:rsidR="005B3CEA">
              <w:rPr>
                <w:iCs/>
              </w:rPr>
              <w:t>părintii</w:t>
            </w:r>
            <w:proofErr w:type="spellEnd"/>
            <w:r w:rsidR="002B2293">
              <w:rPr>
                <w:iCs/>
              </w:rPr>
              <w:t xml:space="preserve">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5B3CEA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asigură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modul</w:t>
            </w:r>
            <w:proofErr w:type="spellEnd"/>
            <w:r>
              <w:rPr>
                <w:rFonts w:eastAsia="Times New Roman"/>
                <w:iCs/>
              </w:rPr>
              <w:t xml:space="preserve"> transparent, democratic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echitabil</w:t>
            </w:r>
            <w:proofErr w:type="spellEnd"/>
            <w:r>
              <w:rPr>
                <w:rFonts w:eastAsia="Times New Roman"/>
                <w:iCs/>
              </w:rPr>
              <w:t xml:space="preserve"> al </w:t>
            </w:r>
            <w:proofErr w:type="spellStart"/>
            <w:r>
              <w:rPr>
                <w:rFonts w:eastAsia="Times New Roman"/>
                <w:iCs/>
              </w:rPr>
              <w:t>activităților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consiliilor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comisiilor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participarea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părinților</w:t>
            </w:r>
            <w:proofErr w:type="spellEnd"/>
            <w:r>
              <w:rPr>
                <w:rFonts w:eastAsia="Times New Roman"/>
                <w:iCs/>
              </w:rPr>
              <w:t xml:space="preserve"> ca </w:t>
            </w:r>
            <w:proofErr w:type="spellStart"/>
            <w:r>
              <w:rPr>
                <w:rFonts w:eastAsia="Times New Roman"/>
                <w:iCs/>
              </w:rPr>
              <w:t>membri</w:t>
            </w:r>
            <w:proofErr w:type="spellEnd"/>
            <w:r>
              <w:rPr>
                <w:rFonts w:eastAsia="Times New Roman"/>
                <w:iCs/>
              </w:rPr>
              <w:t xml:space="preserve"> al </w:t>
            </w:r>
            <w:proofErr w:type="spellStart"/>
            <w:r>
              <w:rPr>
                <w:rFonts w:eastAsia="Times New Roman"/>
                <w:iCs/>
              </w:rPr>
              <w:t>acestor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consilii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comisii</w:t>
            </w:r>
            <w:proofErr w:type="spellEnd"/>
            <w:r w:rsidR="000428D6">
              <w:rPr>
                <w:rFonts w:eastAsia="Times New Roman"/>
                <w:iCs/>
              </w:rPr>
              <w:t>,</w:t>
            </w:r>
            <w:r>
              <w:rPr>
                <w:rFonts w:eastAsia="Times New Roman"/>
                <w:iCs/>
              </w:rPr>
              <w:t xml:space="preserve"> 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afișarea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deciziilor</w:t>
            </w:r>
            <w:proofErr w:type="spellEnd"/>
            <w:r>
              <w:rPr>
                <w:rFonts w:eastAsia="Times New Roman"/>
                <w:iCs/>
              </w:rPr>
              <w:t xml:space="preserve"> pe </w:t>
            </w:r>
            <w:proofErr w:type="spellStart"/>
            <w:r>
              <w:rPr>
                <w:rFonts w:eastAsia="Times New Roman"/>
                <w:iCs/>
              </w:rPr>
              <w:t>panoul</w:t>
            </w:r>
            <w:proofErr w:type="spellEnd"/>
            <w:r>
              <w:rPr>
                <w:rFonts w:eastAsia="Times New Roman"/>
                <w:iCs/>
              </w:rPr>
              <w:t xml:space="preserve"> din </w:t>
            </w:r>
            <w:proofErr w:type="spellStart"/>
            <w:r>
              <w:rPr>
                <w:rFonts w:eastAsia="Times New Roman"/>
                <w:iCs/>
              </w:rPr>
              <w:t>holul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CB58F3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5B3CEA">
              <w:t>0,75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CB58F3">
              <w:t>0,75</w:t>
            </w:r>
          </w:p>
        </w:tc>
      </w:tr>
    </w:tbl>
    <w:p w:rsidR="00DE23B1" w:rsidRDefault="00DE23B1" w:rsidP="00DE23B1"/>
    <w:p w:rsidR="00DE23B1" w:rsidRPr="00945539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4.1.4.</w:t>
      </w:r>
      <w:r w:rsidRPr="00D25024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Gestionarea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ergonomică</w:t>
      </w:r>
      <w:proofErr w:type="spellEnd"/>
      <w:r w:rsidR="00CB58F3" w:rsidRPr="00CB58F3">
        <w:rPr>
          <w:lang w:val="en-US"/>
        </w:rPr>
        <w:t xml:space="preserve"> a </w:t>
      </w:r>
      <w:proofErr w:type="spellStart"/>
      <w:r w:rsidR="00CB58F3" w:rsidRPr="00CB58F3">
        <w:rPr>
          <w:lang w:val="en-US"/>
        </w:rPr>
        <w:t>infrastructurii</w:t>
      </w:r>
      <w:proofErr w:type="spellEnd"/>
      <w:r w:rsidR="00CB58F3" w:rsidRPr="00CB58F3">
        <w:rPr>
          <w:lang w:val="en-US"/>
        </w:rPr>
        <w:t xml:space="preserve"> cu </w:t>
      </w:r>
      <w:proofErr w:type="spellStart"/>
      <w:r w:rsidR="00CB58F3" w:rsidRPr="00CB58F3">
        <w:rPr>
          <w:lang w:val="en-US"/>
        </w:rPr>
        <w:t>utlizarea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judicioasă</w:t>
      </w:r>
      <w:proofErr w:type="spellEnd"/>
      <w:r w:rsidR="00CB58F3" w:rsidRPr="00CB58F3">
        <w:rPr>
          <w:lang w:val="en-US"/>
        </w:rPr>
        <w:t xml:space="preserve"> a </w:t>
      </w:r>
      <w:proofErr w:type="spellStart"/>
      <w:r w:rsidR="00CB58F3" w:rsidRPr="00CB58F3">
        <w:rPr>
          <w:lang w:val="en-US"/>
        </w:rPr>
        <w:t>resurselor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finaciare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necesare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aplicării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curriculumului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şi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respectării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standardelor</w:t>
      </w:r>
      <w:proofErr w:type="spellEnd"/>
      <w:r w:rsidR="00CB58F3" w:rsidRPr="00CB58F3">
        <w:rPr>
          <w:lang w:val="en-US"/>
        </w:rPr>
        <w:t xml:space="preserve"> de </w:t>
      </w:r>
      <w:proofErr w:type="spellStart"/>
      <w:r w:rsidR="00CB58F3" w:rsidRPr="00CB58F3">
        <w:rPr>
          <w:lang w:val="en-US"/>
        </w:rPr>
        <w:t>calitate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CB58F3" w:rsidRDefault="00DE23B1" w:rsidP="00A65416">
            <w:pPr>
              <w:jc w:val="left"/>
            </w:pPr>
            <w:r w:rsidRPr="00CB58F3">
              <w:t xml:space="preserve">Dovezi </w:t>
            </w:r>
          </w:p>
        </w:tc>
        <w:tc>
          <w:tcPr>
            <w:tcW w:w="7570" w:type="dxa"/>
            <w:gridSpan w:val="3"/>
          </w:tcPr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 xml:space="preserve">PAA, cap.6  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 xml:space="preserve">Consultații, ore metodice, seminare desfășurate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Monitorizarea copiilor la început ce an școlar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 xml:space="preserve">Monitorizarea copiilor la finele anului școlar 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Proiecte didactice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 xml:space="preserve">Certificate de formare continua si de grade, recalificari 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Dovada: Nota informativa, dovada: Ordin cu referire la rezultate,  Dovezi despre evaluare</w:t>
            </w:r>
            <w:r w:rsidR="000428D6">
              <w:rPr>
                <w:iCs/>
              </w:rPr>
              <w:t>a copiilor din aprilie- mai 2022</w:t>
            </w:r>
            <w:r w:rsidRPr="00CB58F3">
              <w:rPr>
                <w:iCs/>
              </w:rPr>
              <w:t>.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 xml:space="preserve"> Dovezi: Tabel generalizator finele anului.</w:t>
            </w:r>
          </w:p>
          <w:p w:rsidR="00CB58F3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Registrul formarii continue a cadrelor didactice.</w:t>
            </w:r>
          </w:p>
          <w:p w:rsidR="009C0D2B" w:rsidRPr="00CB58F3" w:rsidRDefault="00CB58F3" w:rsidP="00CB58F3">
            <w:pPr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Ciclograma metodistului.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9C0D2B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procesul</w:t>
            </w:r>
            <w:proofErr w:type="spellEnd"/>
            <w:r>
              <w:rPr>
                <w:rFonts w:eastAsia="Times New Roman"/>
                <w:iCs/>
              </w:rPr>
              <w:t xml:space="preserve"> educational </w:t>
            </w:r>
            <w:proofErr w:type="spellStart"/>
            <w:r>
              <w:rPr>
                <w:rFonts w:eastAsia="Times New Roman"/>
                <w:iCs/>
              </w:rPr>
              <w:t>este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organizat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raport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obiectivele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misiunea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este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adaptat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necesitățile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fiecărui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copil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 xml:space="preserve">Pondere și punctaj </w:t>
            </w:r>
            <w:r>
              <w:lastRenderedPageBreak/>
              <w:t>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lastRenderedPageBreak/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9C0D2B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9C0D2B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4.1.5.</w:t>
      </w:r>
      <w:r w:rsidRPr="00D25024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Varietatea</w:t>
      </w:r>
      <w:proofErr w:type="spellEnd"/>
      <w:r w:rsidR="00CB58F3" w:rsidRPr="00CB58F3">
        <w:rPr>
          <w:lang w:val="en-US"/>
        </w:rPr>
        <w:t xml:space="preserve">   </w:t>
      </w:r>
      <w:proofErr w:type="spellStart"/>
      <w:r w:rsidR="00CB58F3" w:rsidRPr="00CB58F3">
        <w:rPr>
          <w:lang w:val="en-US"/>
        </w:rPr>
        <w:t>echipamentelor</w:t>
      </w:r>
      <w:proofErr w:type="spellEnd"/>
      <w:r w:rsidR="00CB58F3" w:rsidRPr="00CB58F3">
        <w:rPr>
          <w:lang w:val="en-US"/>
        </w:rPr>
        <w:t xml:space="preserve">, </w:t>
      </w:r>
      <w:proofErr w:type="spellStart"/>
      <w:r w:rsidR="00CB58F3" w:rsidRPr="00CB58F3">
        <w:rPr>
          <w:lang w:val="en-US"/>
        </w:rPr>
        <w:t>materialelor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și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auxiliarelor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curriculare</w:t>
      </w:r>
      <w:proofErr w:type="spellEnd"/>
      <w:r w:rsidR="00CB58F3" w:rsidRPr="00CB58F3">
        <w:rPr>
          <w:lang w:val="en-US"/>
        </w:rPr>
        <w:t xml:space="preserve">, </w:t>
      </w:r>
      <w:proofErr w:type="spellStart"/>
      <w:r w:rsidR="00CB58F3" w:rsidRPr="00CB58F3">
        <w:rPr>
          <w:lang w:val="en-US"/>
        </w:rPr>
        <w:t>inclusiv</w:t>
      </w:r>
      <w:proofErr w:type="spellEnd"/>
      <w:r w:rsidR="00CB58F3" w:rsidRPr="00CB58F3">
        <w:rPr>
          <w:lang w:val="en-US"/>
        </w:rPr>
        <w:t xml:space="preserve"> a </w:t>
      </w:r>
      <w:proofErr w:type="spellStart"/>
      <w:r w:rsidR="00CB58F3" w:rsidRPr="00CB58F3">
        <w:rPr>
          <w:lang w:val="en-US"/>
        </w:rPr>
        <w:t>curriculumului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adaptat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şi</w:t>
      </w:r>
      <w:proofErr w:type="spellEnd"/>
      <w:r w:rsidR="00CB58F3" w:rsidRPr="00CB58F3">
        <w:rPr>
          <w:lang w:val="en-US"/>
        </w:rPr>
        <w:t xml:space="preserve"> a </w:t>
      </w:r>
      <w:proofErr w:type="spellStart"/>
      <w:r w:rsidR="00CB58F3" w:rsidRPr="00CB58F3">
        <w:rPr>
          <w:lang w:val="en-US"/>
        </w:rPr>
        <w:t>planurilor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educaţionale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individualizate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D3651" w:rsidRPr="005D3651" w:rsidRDefault="005D3651" w:rsidP="005D365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Raport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evaluare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complexă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dezv</w:t>
            </w:r>
            <w:r w:rsidR="00CB58F3">
              <w:rPr>
                <w:iCs/>
              </w:rPr>
              <w:t>oltării</w:t>
            </w:r>
            <w:proofErr w:type="spellEnd"/>
            <w:r w:rsidR="00CB58F3">
              <w:rPr>
                <w:iCs/>
              </w:rPr>
              <w:t xml:space="preserve"> </w:t>
            </w:r>
            <w:proofErr w:type="spellStart"/>
            <w:r w:rsidR="00CB58F3">
              <w:rPr>
                <w:iCs/>
              </w:rPr>
              <w:t>copilului</w:t>
            </w:r>
            <w:proofErr w:type="spellEnd"/>
          </w:p>
          <w:p w:rsidR="005D3651" w:rsidRDefault="00CB58F3" w:rsidP="005D365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Consultație</w:t>
            </w:r>
            <w:proofErr w:type="spellEnd"/>
            <w:r>
              <w:rPr>
                <w:iCs/>
              </w:rPr>
              <w:t xml:space="preserve"> </w:t>
            </w:r>
          </w:p>
          <w:p w:rsidR="00DE23B1" w:rsidRPr="005D3651" w:rsidRDefault="005D3651" w:rsidP="005D365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B050"/>
              </w:rPr>
            </w:pPr>
            <w:proofErr w:type="spellStart"/>
            <w:r>
              <w:rPr>
                <w:iCs/>
              </w:rPr>
              <w:t>Șed</w:t>
            </w:r>
            <w:r w:rsidR="00CB58F3">
              <w:rPr>
                <w:iCs/>
              </w:rPr>
              <w:t>inta</w:t>
            </w:r>
            <w:proofErr w:type="spellEnd"/>
            <w:r w:rsidR="00CB58F3">
              <w:rPr>
                <w:iCs/>
              </w:rPr>
              <w:t xml:space="preserve"> cu </w:t>
            </w:r>
            <w:proofErr w:type="spellStart"/>
            <w:r w:rsidR="00CB58F3">
              <w:rPr>
                <w:iCs/>
              </w:rPr>
              <w:t>părinții</w:t>
            </w:r>
            <w:proofErr w:type="spellEnd"/>
            <w:r w:rsidR="00CB58F3">
              <w:rPr>
                <w:iCs/>
              </w:rPr>
              <w:t xml:space="preserve">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1045B3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Instituția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dispune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echipamentele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materialele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necesare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valorificarea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curriculumu</w:t>
            </w:r>
            <w:r w:rsidR="00902834">
              <w:rPr>
                <w:rFonts w:eastAsia="Times New Roman"/>
                <w:iCs/>
              </w:rPr>
              <w:t>lui</w:t>
            </w:r>
            <w:proofErr w:type="spellEnd"/>
            <w:r w:rsidR="00902834">
              <w:rPr>
                <w:rFonts w:eastAsia="Times New Roman"/>
                <w:iCs/>
              </w:rPr>
              <w:t xml:space="preserve"> </w:t>
            </w:r>
            <w:proofErr w:type="spellStart"/>
            <w:r w:rsidR="00902834">
              <w:rPr>
                <w:rFonts w:eastAsia="Times New Roman"/>
                <w:iCs/>
              </w:rPr>
              <w:t>pentru</w:t>
            </w:r>
            <w:proofErr w:type="spellEnd"/>
            <w:r w:rsidR="00902834">
              <w:rPr>
                <w:rFonts w:eastAsia="Times New Roman"/>
                <w:iCs/>
              </w:rPr>
              <w:t xml:space="preserve"> </w:t>
            </w:r>
            <w:proofErr w:type="spellStart"/>
            <w:r w:rsidR="00902834">
              <w:rPr>
                <w:rFonts w:eastAsia="Times New Roman"/>
                <w:iCs/>
              </w:rPr>
              <w:t>educația</w:t>
            </w:r>
            <w:proofErr w:type="spellEnd"/>
            <w:r w:rsidR="00902834">
              <w:rPr>
                <w:rFonts w:eastAsia="Times New Roman"/>
                <w:iCs/>
              </w:rPr>
              <w:t xml:space="preserve"> </w:t>
            </w:r>
            <w:proofErr w:type="spellStart"/>
            <w:r w:rsidR="00902834">
              <w:rPr>
                <w:rFonts w:eastAsia="Times New Roman"/>
                <w:iCs/>
              </w:rPr>
              <w:t>timpurie</w:t>
            </w:r>
            <w:proofErr w:type="spellEnd"/>
            <w:r w:rsidR="00902834"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CB58F3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CB58F3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4.1.6.</w:t>
      </w:r>
      <w:r w:rsidRPr="00D25024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Încadrarea</w:t>
      </w:r>
      <w:proofErr w:type="spellEnd"/>
      <w:r w:rsidR="00CB58F3" w:rsidRPr="00CB58F3">
        <w:rPr>
          <w:lang w:val="en-US"/>
        </w:rPr>
        <w:t xml:space="preserve"> cu personal didactic </w:t>
      </w:r>
      <w:proofErr w:type="spellStart"/>
      <w:r w:rsidR="00CB58F3" w:rsidRPr="00CB58F3">
        <w:rPr>
          <w:lang w:val="en-US"/>
        </w:rPr>
        <w:t>și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auxiliar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calificat</w:t>
      </w:r>
      <w:proofErr w:type="spellEnd"/>
      <w:r w:rsidR="00CB58F3" w:rsidRPr="00CB58F3">
        <w:rPr>
          <w:lang w:val="en-US"/>
        </w:rPr>
        <w:t xml:space="preserve">, </w:t>
      </w:r>
      <w:proofErr w:type="spellStart"/>
      <w:r w:rsidR="00CB58F3" w:rsidRPr="00CB58F3">
        <w:rPr>
          <w:lang w:val="en-US"/>
        </w:rPr>
        <w:t>corespunderea</w:t>
      </w:r>
      <w:proofErr w:type="spellEnd"/>
      <w:r w:rsidR="00CB58F3" w:rsidRPr="00CB58F3">
        <w:rPr>
          <w:lang w:val="en-US"/>
        </w:rPr>
        <w:t xml:space="preserve"> </w:t>
      </w:r>
      <w:proofErr w:type="spellStart"/>
      <w:r w:rsidR="00CB58F3" w:rsidRPr="00CB58F3">
        <w:rPr>
          <w:lang w:val="en-US"/>
        </w:rPr>
        <w:t>fişelor</w:t>
      </w:r>
      <w:proofErr w:type="spellEnd"/>
      <w:r w:rsidR="00CB58F3" w:rsidRPr="00CB58F3">
        <w:rPr>
          <w:lang w:val="en-US"/>
        </w:rPr>
        <w:t xml:space="preserve"> de post cu </w:t>
      </w:r>
      <w:proofErr w:type="spellStart"/>
      <w:r w:rsidR="00CB58F3" w:rsidRPr="00CB58F3">
        <w:rPr>
          <w:lang w:val="en-US"/>
        </w:rPr>
        <w:t>normativitatea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B58F3" w:rsidRPr="00CB58F3" w:rsidRDefault="00CB58F3" w:rsidP="00CB58F3">
            <w:pPr>
              <w:jc w:val="left"/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 xml:space="preserve">Ordine cu implicarea angajaților în diferite  comisii. </w:t>
            </w:r>
          </w:p>
          <w:p w:rsidR="001B2B78" w:rsidRPr="00CB58F3" w:rsidRDefault="00CB58F3" w:rsidP="00CB58F3">
            <w:pPr>
              <w:jc w:val="left"/>
              <w:rPr>
                <w:iCs/>
              </w:rPr>
            </w:pPr>
            <w:r w:rsidRPr="00CB58F3">
              <w:rPr>
                <w:iCs/>
              </w:rPr>
              <w:t>•</w:t>
            </w:r>
            <w:r w:rsidRPr="00CB58F3">
              <w:rPr>
                <w:iCs/>
              </w:rPr>
              <w:tab/>
              <w:t>Procese verbale cu implicarea angajaților.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C0151E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Cadrele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deținătoare</w:t>
            </w:r>
            <w:proofErr w:type="spellEnd"/>
            <w:r>
              <w:rPr>
                <w:rFonts w:eastAsia="Times New Roman"/>
                <w:iCs/>
              </w:rPr>
              <w:t xml:space="preserve"> de grade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încadrate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nivel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instituții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activitatea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consiliilor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comisiilor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centrelor</w:t>
            </w:r>
            <w:proofErr w:type="spellEnd"/>
            <w:r>
              <w:rPr>
                <w:rFonts w:eastAsia="Times New Roman"/>
                <w:iCs/>
              </w:rPr>
              <w:t xml:space="preserve">, ca </w:t>
            </w:r>
            <w:proofErr w:type="spellStart"/>
            <w:r>
              <w:rPr>
                <w:rFonts w:eastAsia="Times New Roman"/>
                <w:iCs/>
              </w:rPr>
              <w:t>membri</w:t>
            </w:r>
            <w:proofErr w:type="spellEnd"/>
            <w:r>
              <w:rPr>
                <w:rFonts w:eastAsia="Times New Roman"/>
                <w:iCs/>
              </w:rPr>
              <w:t xml:space="preserve"> al </w:t>
            </w:r>
            <w:proofErr w:type="spellStart"/>
            <w:r>
              <w:rPr>
                <w:rFonts w:eastAsia="Times New Roman"/>
                <w:iCs/>
              </w:rPr>
              <w:t>acestora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realizarea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finalităților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stabilite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planurile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strategice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operaționale</w:t>
            </w:r>
            <w:proofErr w:type="spellEnd"/>
            <w:r>
              <w:rPr>
                <w:rFonts w:eastAsia="Times New Roman"/>
                <w:iCs/>
              </w:rPr>
              <w:t xml:space="preserve"> ale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C0151E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C0151E">
              <w:t>1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4.1.7.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adaptare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condițiile</w:t>
      </w:r>
      <w:proofErr w:type="spellEnd"/>
      <w:r w:rsidRPr="00D25024">
        <w:rPr>
          <w:lang w:val="en-US"/>
        </w:rPr>
        <w:t xml:space="preserve"> </w:t>
      </w:r>
      <w:r w:rsidR="00CB58F3">
        <w:rPr>
          <w:lang w:val="en-US"/>
        </w:rPr>
        <w:t xml:space="preserve">locale </w:t>
      </w:r>
      <w:proofErr w:type="spellStart"/>
      <w:r w:rsidR="00CB58F3">
        <w:rPr>
          <w:lang w:val="en-US"/>
        </w:rPr>
        <w:t>și</w:t>
      </w:r>
      <w:proofErr w:type="spellEnd"/>
      <w:r w:rsidR="00CB58F3">
        <w:rPr>
          <w:lang w:val="en-US"/>
        </w:rPr>
        <w:t xml:space="preserve"> </w:t>
      </w:r>
      <w:proofErr w:type="spellStart"/>
      <w:r w:rsidR="00CB58F3">
        <w:rPr>
          <w:lang w:val="en-US"/>
        </w:rPr>
        <w:t>instituționale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428D6" w:rsidRPr="000428D6" w:rsidRDefault="000428D6" w:rsidP="000428D6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>
              <w:t xml:space="preserve"> </w:t>
            </w:r>
            <w:proofErr w:type="spellStart"/>
            <w:r>
              <w:t>Planul</w:t>
            </w:r>
            <w:proofErr w:type="spellEnd"/>
            <w:r>
              <w:t xml:space="preserve"> de </w:t>
            </w:r>
            <w:proofErr w:type="spellStart"/>
            <w:r>
              <w:t>activitate</w:t>
            </w:r>
            <w:proofErr w:type="spellEnd"/>
            <w:r>
              <w:t xml:space="preserve"> al </w:t>
            </w:r>
            <w:proofErr w:type="spellStart"/>
            <w:r>
              <w:t>instituției</w:t>
            </w:r>
            <w:proofErr w:type="spellEnd"/>
            <w:r>
              <w:t xml:space="preserve">, </w:t>
            </w:r>
            <w:proofErr w:type="spellStart"/>
            <w:r>
              <w:t>proces</w:t>
            </w:r>
            <w:proofErr w:type="spellEnd"/>
            <w:r>
              <w:t xml:space="preserve">-verbal nr. 1 din 06.09.2021; </w:t>
            </w:r>
          </w:p>
          <w:p w:rsidR="000428D6" w:rsidRPr="000428D6" w:rsidRDefault="000428D6" w:rsidP="000428D6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>
              <w:t xml:space="preserve"> </w:t>
            </w:r>
            <w:proofErr w:type="spellStart"/>
            <w:r>
              <w:t>Planurile</w:t>
            </w:r>
            <w:proofErr w:type="spellEnd"/>
            <w:r>
              <w:t xml:space="preserve"> de </w:t>
            </w:r>
            <w:proofErr w:type="spellStart"/>
            <w:r>
              <w:t>lungă</w:t>
            </w:r>
            <w:proofErr w:type="spellEnd"/>
            <w:r>
              <w:t xml:space="preserve"> </w:t>
            </w:r>
            <w:proofErr w:type="spellStart"/>
            <w:r>
              <w:t>durată</w:t>
            </w:r>
            <w:proofErr w:type="spellEnd"/>
            <w:r>
              <w:t xml:space="preserve"> ale </w:t>
            </w:r>
            <w:proofErr w:type="spellStart"/>
            <w:r>
              <w:t>cadrelor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>.</w:t>
            </w:r>
          </w:p>
          <w:p w:rsidR="00012187" w:rsidRPr="000428D6" w:rsidRDefault="000428D6" w:rsidP="00CB58F3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>
              <w:t xml:space="preserve"> Agenda </w:t>
            </w:r>
            <w:proofErr w:type="spellStart"/>
            <w:r>
              <w:t>educatorului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conține</w:t>
            </w:r>
            <w:proofErr w:type="spellEnd"/>
            <w:r>
              <w:t xml:space="preserve"> </w:t>
            </w:r>
            <w:proofErr w:type="spellStart"/>
            <w:r>
              <w:t>planuri</w:t>
            </w:r>
            <w:proofErr w:type="spellEnd"/>
            <w:r>
              <w:t xml:space="preserve"> </w:t>
            </w:r>
            <w:proofErr w:type="spellStart"/>
            <w:r>
              <w:t>zilnice</w:t>
            </w:r>
            <w:proofErr w:type="spellEnd"/>
            <w:r>
              <w:t xml:space="preserve"> de </w:t>
            </w:r>
            <w:proofErr w:type="spellStart"/>
            <w:r>
              <w:t>activitate</w:t>
            </w:r>
            <w:proofErr w:type="spellEnd"/>
            <w:r>
              <w:t xml:space="preserve">.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01218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curriculumul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timpurie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este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adaptat</w:t>
            </w:r>
            <w:proofErr w:type="spellEnd"/>
            <w:r>
              <w:rPr>
                <w:rFonts w:eastAsia="Times New Roman"/>
                <w:iCs/>
              </w:rPr>
              <w:t xml:space="preserve">, la </w:t>
            </w:r>
            <w:proofErr w:type="spellStart"/>
            <w:r>
              <w:rPr>
                <w:rFonts w:eastAsia="Times New Roman"/>
                <w:iCs/>
              </w:rPr>
              <w:t>necesitate</w:t>
            </w:r>
            <w:proofErr w:type="spellEnd"/>
            <w:r>
              <w:rPr>
                <w:rFonts w:eastAsia="Times New Roman"/>
                <w:iCs/>
              </w:rPr>
              <w:t xml:space="preserve">, la </w:t>
            </w:r>
            <w:proofErr w:type="spellStart"/>
            <w:r>
              <w:rPr>
                <w:rFonts w:eastAsia="Times New Roman"/>
                <w:iCs/>
              </w:rPr>
              <w:t>condițiile</w:t>
            </w:r>
            <w:proofErr w:type="spellEnd"/>
            <w:r>
              <w:rPr>
                <w:rFonts w:eastAsia="Times New Roman"/>
                <w:iCs/>
              </w:rPr>
              <w:t xml:space="preserve"> locale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instituționale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limitele</w:t>
            </w:r>
            <w:proofErr w:type="spellEnd"/>
            <w:r>
              <w:rPr>
                <w:rFonts w:eastAsia="Times New Roman"/>
                <w:iCs/>
              </w:rPr>
              <w:t xml:space="preserve"> premise de </w:t>
            </w:r>
            <w:proofErr w:type="spellStart"/>
            <w:r>
              <w:rPr>
                <w:rFonts w:eastAsia="Times New Roman"/>
                <w:iCs/>
              </w:rPr>
              <w:t>cadrul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normativ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012187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012187">
              <w:t>2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CB58F3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11,75</w:t>
            </w:r>
          </w:p>
        </w:tc>
      </w:tr>
    </w:tbl>
    <w:p w:rsidR="00DE23B1" w:rsidRDefault="00DE23B1" w:rsidP="00DE23B1"/>
    <w:p w:rsidR="00DE23B1" w:rsidRPr="00D25024" w:rsidRDefault="00C83B99" w:rsidP="00DE23B1">
      <w:pPr>
        <w:pStyle w:val="2"/>
        <w:rPr>
          <w:lang w:val="en-US"/>
        </w:rPr>
      </w:pPr>
      <w:bookmarkStart w:id="32" w:name="_Toc46741876"/>
      <w:bookmarkStart w:id="33" w:name="_Toc48389094"/>
      <w:r>
        <w:rPr>
          <w:b w:val="0"/>
          <w:szCs w:val="22"/>
          <w:lang w:eastAsia="en-US"/>
        </w:rPr>
        <w:t>S</w:t>
      </w:r>
      <w:proofErr w:type="spellStart"/>
      <w:r w:rsidR="00DE23B1" w:rsidRPr="00D25024">
        <w:rPr>
          <w:lang w:val="en-US"/>
        </w:rPr>
        <w:t>tandard</w:t>
      </w:r>
      <w:proofErr w:type="spellEnd"/>
      <w:r w:rsidR="00DE23B1" w:rsidRPr="00D25024">
        <w:rPr>
          <w:lang w:val="en-US"/>
        </w:rPr>
        <w:t xml:space="preserve"> 4.2. </w:t>
      </w:r>
      <w:proofErr w:type="spellStart"/>
      <w:r w:rsidR="00DE23B1" w:rsidRPr="00D25024">
        <w:rPr>
          <w:lang w:val="en-US"/>
        </w:rPr>
        <w:t>Cadrele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didactice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valorifică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eficient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resursele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educaționale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în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raport</w:t>
      </w:r>
      <w:proofErr w:type="spellEnd"/>
      <w:r w:rsidR="00DE23B1" w:rsidRPr="00D25024">
        <w:rPr>
          <w:lang w:val="en-US"/>
        </w:rPr>
        <w:t xml:space="preserve"> cu </w:t>
      </w:r>
      <w:proofErr w:type="spellStart"/>
      <w:r w:rsidR="00DE23B1" w:rsidRPr="00D25024">
        <w:rPr>
          <w:lang w:val="en-US"/>
        </w:rPr>
        <w:t>finalitățile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stabilite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prin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curriculumul</w:t>
      </w:r>
      <w:proofErr w:type="spellEnd"/>
      <w:r w:rsidR="00DE23B1" w:rsidRPr="00D25024">
        <w:rPr>
          <w:lang w:val="en-US"/>
        </w:rPr>
        <w:t xml:space="preserve"> </w:t>
      </w:r>
      <w:proofErr w:type="spellStart"/>
      <w:r w:rsidR="00DE23B1" w:rsidRPr="00D25024">
        <w:rPr>
          <w:lang w:val="en-US"/>
        </w:rPr>
        <w:t>național</w:t>
      </w:r>
      <w:bookmarkEnd w:id="32"/>
      <w:bookmarkEnd w:id="33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Valorificarea</w:t>
      </w:r>
      <w:proofErr w:type="spellEnd"/>
      <w:r w:rsidR="00E109EB" w:rsidRPr="00E109EB">
        <w:rPr>
          <w:lang w:val="en-US"/>
        </w:rPr>
        <w:t xml:space="preserve">  </w:t>
      </w:r>
      <w:proofErr w:type="spellStart"/>
      <w:r w:rsidR="00E109EB" w:rsidRPr="00E109EB">
        <w:rPr>
          <w:lang w:val="en-US"/>
        </w:rPr>
        <w:t>procedurilor</w:t>
      </w:r>
      <w:proofErr w:type="spellEnd"/>
      <w:r w:rsidR="00E109EB" w:rsidRPr="00E109EB">
        <w:rPr>
          <w:lang w:val="en-US"/>
        </w:rPr>
        <w:t xml:space="preserve">  </w:t>
      </w:r>
      <w:proofErr w:type="spellStart"/>
      <w:r w:rsidR="00E109EB" w:rsidRPr="00E109EB">
        <w:rPr>
          <w:lang w:val="en-US"/>
        </w:rPr>
        <w:t>specifice</w:t>
      </w:r>
      <w:proofErr w:type="spellEnd"/>
      <w:r w:rsidR="00E109EB" w:rsidRPr="00E109EB">
        <w:rPr>
          <w:lang w:val="en-US"/>
        </w:rPr>
        <w:t xml:space="preserve">, de </w:t>
      </w:r>
      <w:proofErr w:type="spellStart"/>
      <w:r w:rsidR="00E109EB" w:rsidRPr="00E109EB">
        <w:rPr>
          <w:lang w:val="en-US"/>
        </w:rPr>
        <w:t>realizăre</w:t>
      </w:r>
      <w:proofErr w:type="spellEnd"/>
      <w:r w:rsidR="00E109EB" w:rsidRPr="00E109EB">
        <w:rPr>
          <w:lang w:val="en-US"/>
        </w:rPr>
        <w:t xml:space="preserve"> a  </w:t>
      </w:r>
      <w:proofErr w:type="spellStart"/>
      <w:r w:rsidR="00E109EB" w:rsidRPr="00E109EB">
        <w:rPr>
          <w:lang w:val="en-US"/>
        </w:rPr>
        <w:t>curriculumului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109EB" w:rsidRPr="00E109EB" w:rsidRDefault="00E109EB" w:rsidP="00E109EB">
            <w:pPr>
              <w:rPr>
                <w:iCs/>
              </w:rPr>
            </w:pPr>
            <w:r w:rsidRPr="00E109EB">
              <w:rPr>
                <w:iCs/>
              </w:rPr>
              <w:t>•</w:t>
            </w:r>
            <w:r w:rsidRPr="00E109EB">
              <w:rPr>
                <w:iCs/>
              </w:rPr>
              <w:tab/>
              <w:t>Ordine, circulare, note informative de la Dets sec.Râşcani</w:t>
            </w:r>
          </w:p>
          <w:p w:rsidR="00DE23B1" w:rsidRPr="00E109EB" w:rsidRDefault="00E109EB" w:rsidP="00E109EB">
            <w:pPr>
              <w:rPr>
                <w:iCs/>
              </w:rPr>
            </w:pPr>
            <w:r w:rsidRPr="00E109EB">
              <w:rPr>
                <w:iCs/>
              </w:rPr>
              <w:t>•</w:t>
            </w:r>
            <w:r w:rsidRPr="00E109EB">
              <w:rPr>
                <w:iCs/>
              </w:rPr>
              <w:tab/>
              <w:t>Procese verbale, ordine, note informative, din institutie.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457A24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Comisia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evaluare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internă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calității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monitorizează</w:t>
            </w:r>
            <w:proofErr w:type="spellEnd"/>
            <w:r>
              <w:rPr>
                <w:rFonts w:eastAsia="Times New Roman"/>
                <w:iCs/>
              </w:rPr>
              <w:t xml:space="preserve"> conform </w:t>
            </w:r>
            <w:proofErr w:type="spellStart"/>
            <w:r>
              <w:rPr>
                <w:rFonts w:eastAsia="Times New Roman"/>
                <w:iCs/>
              </w:rPr>
              <w:t>planului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stabilit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activitatea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Comisiei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multidisciplinare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cadrelor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 la</w:t>
            </w:r>
            <w:r w:rsidR="00E109EB">
              <w:rPr>
                <w:rFonts w:eastAsia="Times New Roman"/>
                <w:iCs/>
              </w:rPr>
              <w:t xml:space="preserve"> </w:t>
            </w:r>
            <w:proofErr w:type="spellStart"/>
            <w:r w:rsidR="00E109EB">
              <w:rPr>
                <w:rFonts w:eastAsia="Times New Roman"/>
                <w:iCs/>
              </w:rPr>
              <w:t>realizarea</w:t>
            </w:r>
            <w:proofErr w:type="spellEnd"/>
            <w:r w:rsidR="00E109EB">
              <w:rPr>
                <w:rFonts w:eastAsia="Times New Roman"/>
                <w:iCs/>
              </w:rPr>
              <w:t xml:space="preserve"> </w:t>
            </w:r>
            <w:proofErr w:type="spellStart"/>
            <w:r w:rsidR="00E109EB">
              <w:rPr>
                <w:rFonts w:eastAsia="Times New Roman"/>
                <w:iCs/>
              </w:rPr>
              <w:t>curriculumului</w:t>
            </w:r>
            <w:proofErr w:type="spellEnd"/>
            <w:r w:rsidR="00E109EB">
              <w:rPr>
                <w:rFonts w:eastAsia="Times New Roman"/>
                <w:iCs/>
              </w:rPr>
              <w:t xml:space="preserve"> elaborate </w:t>
            </w:r>
            <w:proofErr w:type="spellStart"/>
            <w:r w:rsidR="00E109EB">
              <w:rPr>
                <w:rFonts w:eastAsia="Times New Roman"/>
                <w:iCs/>
              </w:rPr>
              <w:t>în</w:t>
            </w:r>
            <w:proofErr w:type="spellEnd"/>
            <w:r w:rsidR="00E109EB">
              <w:rPr>
                <w:rFonts w:eastAsia="Times New Roman"/>
                <w:iCs/>
              </w:rPr>
              <w:t xml:space="preserve"> </w:t>
            </w:r>
            <w:proofErr w:type="spellStart"/>
            <w:r w:rsidR="00E109EB">
              <w:rPr>
                <w:rFonts w:eastAsia="Times New Roman"/>
                <w:iCs/>
              </w:rPr>
              <w:t>anul</w:t>
            </w:r>
            <w:proofErr w:type="spellEnd"/>
            <w:r w:rsidR="00E109EB">
              <w:rPr>
                <w:rFonts w:eastAsia="Times New Roman"/>
                <w:iCs/>
              </w:rPr>
              <w:t xml:space="preserve"> 2019.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457A24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457A24">
              <w:t>1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4.2.2.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Prezența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</w:t>
      </w:r>
      <w:r w:rsidR="00E109EB">
        <w:rPr>
          <w:lang w:val="en-US"/>
        </w:rPr>
        <w:t>eraționale</w:t>
      </w:r>
      <w:proofErr w:type="spellEnd"/>
      <w:r w:rsidR="00E109EB">
        <w:rPr>
          <w:lang w:val="en-US"/>
        </w:rPr>
        <w:t xml:space="preserve">, a </w:t>
      </w:r>
      <w:proofErr w:type="spellStart"/>
      <w:r w:rsidR="00E109EB">
        <w:rPr>
          <w:lang w:val="en-US"/>
        </w:rPr>
        <w:t>programelor</w:t>
      </w:r>
      <w:proofErr w:type="spellEnd"/>
      <w:r w:rsidR="00E109EB">
        <w:rPr>
          <w:lang w:val="en-US"/>
        </w:rPr>
        <w:t xml:space="preserve"> </w:t>
      </w:r>
      <w:r w:rsidRPr="00D25024">
        <w:rPr>
          <w:lang w:val="en-US"/>
        </w:rPr>
        <w:t xml:space="preserve">de </w:t>
      </w:r>
      <w:proofErr w:type="spellStart"/>
      <w:r w:rsidRPr="00D25024">
        <w:rPr>
          <w:lang w:val="en-US"/>
        </w:rPr>
        <w:t>formare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continuă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cadrelor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lang w:val="en-US"/>
        </w:rPr>
        <w:t>perspectiva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nevoilor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instituționale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naționale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109EB" w:rsidRPr="00E109EB" w:rsidRDefault="00E109EB" w:rsidP="00E109EB">
            <w:pPr>
              <w:rPr>
                <w:iCs/>
                <w:color w:val="000000" w:themeColor="text1"/>
              </w:rPr>
            </w:pPr>
            <w:r w:rsidRPr="00E109EB">
              <w:rPr>
                <w:iCs/>
                <w:color w:val="000000" w:themeColor="text1"/>
              </w:rPr>
              <w:t>•</w:t>
            </w:r>
            <w:r w:rsidRPr="00E109EB">
              <w:rPr>
                <w:iCs/>
                <w:color w:val="000000" w:themeColor="text1"/>
              </w:rPr>
              <w:tab/>
              <w:t>PDI , Componenta Resurse</w:t>
            </w:r>
          </w:p>
          <w:p w:rsidR="00E109EB" w:rsidRPr="00E109EB" w:rsidRDefault="00E109EB" w:rsidP="00E109EB">
            <w:pPr>
              <w:rPr>
                <w:iCs/>
                <w:color w:val="000000" w:themeColor="text1"/>
              </w:rPr>
            </w:pPr>
            <w:r w:rsidRPr="00E109EB">
              <w:rPr>
                <w:iCs/>
                <w:color w:val="000000" w:themeColor="text1"/>
              </w:rPr>
              <w:t>•</w:t>
            </w:r>
            <w:r w:rsidRPr="00E109EB">
              <w:rPr>
                <w:iCs/>
                <w:color w:val="000000" w:themeColor="text1"/>
              </w:rPr>
              <w:tab/>
              <w:t>PAA, Activitatea cabinetului  metodic</w:t>
            </w:r>
          </w:p>
          <w:p w:rsidR="00DE23B1" w:rsidRPr="00E109EB" w:rsidRDefault="00E109EB" w:rsidP="00E109EB">
            <w:pPr>
              <w:rPr>
                <w:iCs/>
                <w:color w:val="000000" w:themeColor="text1"/>
              </w:rPr>
            </w:pPr>
            <w:r w:rsidRPr="00E109EB">
              <w:rPr>
                <w:iCs/>
                <w:color w:val="000000" w:themeColor="text1"/>
              </w:rPr>
              <w:t>•</w:t>
            </w:r>
            <w:r w:rsidRPr="00E109EB">
              <w:rPr>
                <w:iCs/>
                <w:color w:val="000000" w:themeColor="text1"/>
              </w:rPr>
              <w:tab/>
              <w:t xml:space="preserve"> Planul perspectiv de formare continuă și atestare a cadrelor </w:t>
            </w:r>
            <w:r w:rsidRPr="00E109EB">
              <w:rPr>
                <w:iCs/>
                <w:color w:val="000000" w:themeColor="text1"/>
              </w:rPr>
              <w:lastRenderedPageBreak/>
              <w:t>didactice pentru 5 ani 2020-2025.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E859CA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respectă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actele</w:t>
            </w:r>
            <w:proofErr w:type="spellEnd"/>
            <w:r>
              <w:rPr>
                <w:rFonts w:eastAsia="Times New Roman"/>
                <w:iCs/>
              </w:rPr>
              <w:t xml:space="preserve"> normative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vigoare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referitor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formarea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continuă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cadrelor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existența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proiectării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planurile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strategice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operaționale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programelor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activităților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dezvoltare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profesională</w:t>
            </w:r>
            <w:proofErr w:type="spellEnd"/>
            <w:r>
              <w:rPr>
                <w:rFonts w:eastAsia="Times New Roman"/>
                <w:iCs/>
              </w:rPr>
              <w:t xml:space="preserve">, din </w:t>
            </w:r>
            <w:proofErr w:type="spellStart"/>
            <w:r>
              <w:rPr>
                <w:rFonts w:eastAsia="Times New Roman"/>
                <w:iCs/>
              </w:rPr>
              <w:t>perspectiva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nevoilor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individuale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instituționale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naționale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E109EB"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E859CA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E109EB">
              <w:t>2</w:t>
            </w:r>
          </w:p>
        </w:tc>
      </w:tr>
    </w:tbl>
    <w:p w:rsidR="00DE23B1" w:rsidRDefault="00DE23B1" w:rsidP="00DE23B1"/>
    <w:p w:rsidR="00DE23B1" w:rsidRPr="00945539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4.2.3.</w:t>
      </w:r>
      <w:r w:rsidRPr="00D25024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Existența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unui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număr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suficient</w:t>
      </w:r>
      <w:proofErr w:type="spellEnd"/>
      <w:r w:rsidR="00E109EB" w:rsidRPr="00E109EB">
        <w:rPr>
          <w:lang w:val="en-US"/>
        </w:rPr>
        <w:t xml:space="preserve"> de cadre  </w:t>
      </w:r>
      <w:proofErr w:type="spellStart"/>
      <w:r w:rsidR="00E109EB" w:rsidRPr="00E109EB">
        <w:rPr>
          <w:lang w:val="en-US"/>
        </w:rPr>
        <w:t>pentru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realizarea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finalităților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stabilite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prin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curriculumul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național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428D6" w:rsidRDefault="008F2FBD" w:rsidP="008F2FBD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Ordine</w:t>
            </w:r>
            <w:proofErr w:type="spellEnd"/>
            <w:r>
              <w:t xml:space="preserve"> de </w:t>
            </w:r>
            <w:proofErr w:type="spellStart"/>
            <w:r>
              <w:t>angajare</w:t>
            </w:r>
            <w:proofErr w:type="spellEnd"/>
            <w:r>
              <w:t xml:space="preserve"> </w:t>
            </w:r>
            <w:r w:rsidR="000428D6">
              <w:t xml:space="preserve"> a </w:t>
            </w:r>
            <w:proofErr w:type="spellStart"/>
            <w:r w:rsidR="000428D6">
              <w:t>cadrelor</w:t>
            </w:r>
            <w:proofErr w:type="spellEnd"/>
            <w:r w:rsidR="000428D6">
              <w:t xml:space="preserve"> </w:t>
            </w:r>
            <w:proofErr w:type="spellStart"/>
            <w:r w:rsidR="000428D6">
              <w:t>didactice</w:t>
            </w:r>
            <w:proofErr w:type="spellEnd"/>
            <w:r w:rsidR="000428D6">
              <w:t xml:space="preserve"> (</w:t>
            </w:r>
            <w:proofErr w:type="spellStart"/>
            <w:r w:rsidR="000428D6">
              <w:t>Cartea</w:t>
            </w:r>
            <w:proofErr w:type="spellEnd"/>
            <w:r w:rsidR="000428D6">
              <w:t xml:space="preserve"> de </w:t>
            </w:r>
            <w:proofErr w:type="spellStart"/>
            <w:r w:rsidR="000428D6">
              <w:t>ordine</w:t>
            </w:r>
            <w:proofErr w:type="spellEnd"/>
            <w:r w:rsidR="000428D6">
              <w:t xml:space="preserve">); </w:t>
            </w:r>
          </w:p>
          <w:p w:rsidR="000428D6" w:rsidRDefault="000428D6" w:rsidP="00E109EB">
            <w:r>
              <w:t xml:space="preserve">• Registrul de evidență a literaturii metodice atât în cabinetul metodic,  cât și în biblioteca fiecărei grupe; </w:t>
            </w:r>
          </w:p>
          <w:p w:rsidR="000428D6" w:rsidRDefault="000428D6" w:rsidP="00E109EB">
            <w:r>
              <w:t xml:space="preserve">• Baza de date cu referire la procesul de atestare; </w:t>
            </w:r>
          </w:p>
          <w:p w:rsidR="000428D6" w:rsidRDefault="000428D6" w:rsidP="00E109EB">
            <w:r>
              <w:t xml:space="preserve">• Certificate de formare continuă a cadrelor didactice/ manageriale; </w:t>
            </w:r>
          </w:p>
          <w:p w:rsidR="000428D6" w:rsidRDefault="000428D6" w:rsidP="00E109EB">
            <w:r>
              <w:t xml:space="preserve">• Fișe de asistări la lecțiile publice în procesul de atestare a cadrelor didactice; </w:t>
            </w:r>
          </w:p>
          <w:p w:rsidR="000428D6" w:rsidRDefault="000428D6" w:rsidP="00E109EB">
            <w:r>
              <w:t xml:space="preserve">• Registrul de evidență contabilă a bunurilor materiale ale instituției; </w:t>
            </w:r>
          </w:p>
          <w:p w:rsidR="00E109EB" w:rsidRPr="000428D6" w:rsidRDefault="000428D6" w:rsidP="00E109EB">
            <w:r>
              <w:t>• Note informative cu referire la controale tematice a.s. 2021- 2022.</w:t>
            </w:r>
          </w:p>
          <w:p w:rsidR="00DE23B1" w:rsidRPr="00E109EB" w:rsidRDefault="008F2FBD" w:rsidP="008F2FBD">
            <w:pPr>
              <w:rPr>
                <w:iCs/>
              </w:rPr>
            </w:pPr>
            <w:r>
              <w:rPr>
                <w:iCs/>
              </w:rPr>
              <w:t xml:space="preserve">• </w:t>
            </w:r>
            <w:r w:rsidR="00E109EB" w:rsidRPr="00E109EB">
              <w:rPr>
                <w:iCs/>
              </w:rPr>
              <w:t>Registele de evi</w:t>
            </w:r>
            <w:r w:rsidR="000428D6">
              <w:rPr>
                <w:iCs/>
              </w:rPr>
              <w:t>dent a copiilor din instituție.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B857B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Instituția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dispune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numărul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suficient</w:t>
            </w:r>
            <w:proofErr w:type="spellEnd"/>
            <w:r>
              <w:rPr>
                <w:rFonts w:eastAsia="Times New Roman"/>
                <w:iCs/>
              </w:rPr>
              <w:t xml:space="preserve"> de cadre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calificate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domeniu</w:t>
            </w:r>
            <w:proofErr w:type="spellEnd"/>
            <w:r>
              <w:rPr>
                <w:rFonts w:eastAsia="Times New Roman"/>
                <w:iCs/>
              </w:rPr>
              <w:t xml:space="preserve">, personal </w:t>
            </w:r>
            <w:proofErr w:type="spellStart"/>
            <w:r>
              <w:rPr>
                <w:rFonts w:eastAsia="Times New Roman"/>
                <w:iCs/>
              </w:rPr>
              <w:t>auxiliar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materiale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surse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financiare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necesare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realizarea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finalităților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stabilite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curriculumul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timpurie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E109EB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B857B7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E109EB">
              <w:t>1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4.2.4.</w:t>
      </w:r>
      <w:r w:rsidRPr="00D25024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Monitorizarea</w:t>
      </w:r>
      <w:proofErr w:type="spellEnd"/>
      <w:r w:rsidR="00E109EB" w:rsidRPr="00E109EB">
        <w:rPr>
          <w:lang w:val="en-US"/>
        </w:rPr>
        <w:t xml:space="preserve">  </w:t>
      </w:r>
      <w:proofErr w:type="spellStart"/>
      <w:r w:rsidR="00E109EB" w:rsidRPr="00E109EB">
        <w:rPr>
          <w:lang w:val="en-US"/>
        </w:rPr>
        <w:t>modului</w:t>
      </w:r>
      <w:proofErr w:type="spellEnd"/>
      <w:r w:rsidR="00E109EB" w:rsidRPr="00E109EB">
        <w:rPr>
          <w:lang w:val="en-US"/>
        </w:rPr>
        <w:t xml:space="preserve"> de </w:t>
      </w:r>
      <w:proofErr w:type="spellStart"/>
      <w:r w:rsidR="00E109EB" w:rsidRPr="00E109EB">
        <w:rPr>
          <w:lang w:val="en-US"/>
        </w:rPr>
        <w:t>utilizare</w:t>
      </w:r>
      <w:proofErr w:type="spellEnd"/>
      <w:r w:rsidR="00E109EB" w:rsidRPr="00E109EB">
        <w:rPr>
          <w:lang w:val="en-US"/>
        </w:rPr>
        <w:t xml:space="preserve"> a </w:t>
      </w:r>
      <w:proofErr w:type="spellStart"/>
      <w:r w:rsidR="00E109EB" w:rsidRPr="00E109EB">
        <w:rPr>
          <w:lang w:val="en-US"/>
        </w:rPr>
        <w:t>resurselor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educaționale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și</w:t>
      </w:r>
      <w:proofErr w:type="spellEnd"/>
      <w:r w:rsidR="00E109EB" w:rsidRPr="00E109EB">
        <w:rPr>
          <w:lang w:val="en-US"/>
        </w:rPr>
        <w:t xml:space="preserve"> de </w:t>
      </w:r>
      <w:proofErr w:type="spellStart"/>
      <w:r w:rsidR="00E109EB" w:rsidRPr="00E109EB">
        <w:rPr>
          <w:lang w:val="en-US"/>
        </w:rPr>
        <w:t>aplicare</w:t>
      </w:r>
      <w:proofErr w:type="spellEnd"/>
      <w:r w:rsidR="00E109EB" w:rsidRPr="00E109EB">
        <w:rPr>
          <w:lang w:val="en-US"/>
        </w:rPr>
        <w:t xml:space="preserve"> a </w:t>
      </w:r>
      <w:proofErr w:type="spellStart"/>
      <w:r w:rsidR="00E109EB" w:rsidRPr="00E109EB">
        <w:rPr>
          <w:lang w:val="en-US"/>
        </w:rPr>
        <w:t>strategiilor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didactice</w:t>
      </w:r>
      <w:proofErr w:type="spellEnd"/>
      <w:r w:rsidR="00E109EB" w:rsidRPr="00E109EB">
        <w:rPr>
          <w:lang w:val="en-US"/>
        </w:rPr>
        <w:t xml:space="preserve"> interactive, </w:t>
      </w:r>
      <w:proofErr w:type="spellStart"/>
      <w:r w:rsidR="00E109EB" w:rsidRPr="00E109EB">
        <w:rPr>
          <w:lang w:val="en-US"/>
        </w:rPr>
        <w:t>inclusiv</w:t>
      </w:r>
      <w:proofErr w:type="spellEnd"/>
      <w:r w:rsidR="00E109EB" w:rsidRPr="00E109EB">
        <w:rPr>
          <w:lang w:val="en-US"/>
        </w:rPr>
        <w:t xml:space="preserve"> a TIC, </w:t>
      </w:r>
      <w:proofErr w:type="spellStart"/>
      <w:r w:rsidR="00E109EB" w:rsidRPr="00E109EB">
        <w:rPr>
          <w:lang w:val="en-US"/>
        </w:rPr>
        <w:t>în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procesul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educațional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F2FBD" w:rsidRPr="008F2FBD" w:rsidRDefault="008F2FBD" w:rsidP="00B857B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t>Obiectivele</w:t>
            </w:r>
            <w:proofErr w:type="spellEnd"/>
            <w:r>
              <w:t xml:space="preserve"> din </w:t>
            </w:r>
            <w:proofErr w:type="spellStart"/>
            <w:r>
              <w:t>Planul</w:t>
            </w:r>
            <w:proofErr w:type="spellEnd"/>
            <w:r>
              <w:t xml:space="preserve"> </w:t>
            </w:r>
            <w:proofErr w:type="spellStart"/>
            <w:r>
              <w:t>anual</w:t>
            </w:r>
            <w:proofErr w:type="spellEnd"/>
            <w:r>
              <w:t xml:space="preserve"> de </w:t>
            </w:r>
            <w:proofErr w:type="spellStart"/>
            <w:r>
              <w:t>activitate</w:t>
            </w:r>
            <w:proofErr w:type="spellEnd"/>
            <w:r>
              <w:t xml:space="preserve">, </w:t>
            </w:r>
            <w:proofErr w:type="spellStart"/>
            <w:r>
              <w:t>aprobat</w:t>
            </w:r>
            <w:proofErr w:type="spellEnd"/>
            <w:r>
              <w:t xml:space="preserve"> la </w:t>
            </w:r>
            <w:proofErr w:type="spellStart"/>
            <w:r>
              <w:t>ședința</w:t>
            </w:r>
            <w:proofErr w:type="spellEnd"/>
            <w:r>
              <w:t xml:space="preserve"> CP, </w:t>
            </w:r>
            <w:r w:rsidR="000374DD">
              <w:t xml:space="preserve">process </w:t>
            </w:r>
            <w:r>
              <w:t xml:space="preserve">verbal nr. 1 din 06.09.2021 </w:t>
            </w:r>
            <w:proofErr w:type="spellStart"/>
            <w:r>
              <w:t>și</w:t>
            </w:r>
            <w:proofErr w:type="spellEnd"/>
            <w:r>
              <w:t xml:space="preserve"> la CA, </w:t>
            </w:r>
            <w:proofErr w:type="spellStart"/>
            <w:r>
              <w:t>proces</w:t>
            </w:r>
            <w:proofErr w:type="spellEnd"/>
            <w:r>
              <w:t xml:space="preserve">-verbal nr.1 din 07.09.2021; </w:t>
            </w:r>
          </w:p>
          <w:p w:rsidR="008F2FBD" w:rsidRPr="008F2FBD" w:rsidRDefault="008F2FBD" w:rsidP="008F2FB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 xml:space="preserve"> </w:t>
            </w:r>
            <w:proofErr w:type="spellStart"/>
            <w:r>
              <w:t>Proiecte</w:t>
            </w:r>
            <w:proofErr w:type="spellEnd"/>
            <w:r>
              <w:t xml:space="preserve"> de </w:t>
            </w:r>
            <w:proofErr w:type="spellStart"/>
            <w:r>
              <w:t>lungă</w:t>
            </w:r>
            <w:proofErr w:type="spellEnd"/>
            <w:r>
              <w:t xml:space="preserve"> </w:t>
            </w:r>
            <w:proofErr w:type="spellStart"/>
            <w:r>
              <w:t>durată</w:t>
            </w:r>
            <w:proofErr w:type="spellEnd"/>
            <w:r>
              <w:t xml:space="preserve">, </w:t>
            </w:r>
            <w:proofErr w:type="spellStart"/>
            <w:r>
              <w:t>săptămânale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zilnice</w:t>
            </w:r>
            <w:proofErr w:type="spellEnd"/>
            <w:r>
              <w:t xml:space="preserve"> ale </w:t>
            </w:r>
            <w:proofErr w:type="spellStart"/>
            <w:r>
              <w:t>cadrelor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proiecte</w:t>
            </w:r>
            <w:proofErr w:type="spellEnd"/>
            <w:r>
              <w:t xml:space="preserve"> de </w:t>
            </w:r>
            <w:proofErr w:type="spellStart"/>
            <w:r>
              <w:t>scurtă</w:t>
            </w:r>
            <w:proofErr w:type="spellEnd"/>
            <w:r>
              <w:t xml:space="preserve"> </w:t>
            </w:r>
            <w:proofErr w:type="spellStart"/>
            <w:r>
              <w:t>durată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principiile</w:t>
            </w:r>
            <w:proofErr w:type="spellEnd"/>
            <w:r>
              <w:t xml:space="preserve"> </w:t>
            </w:r>
            <w:proofErr w:type="spellStart"/>
            <w:r>
              <w:t>educației</w:t>
            </w:r>
            <w:proofErr w:type="spellEnd"/>
            <w:r>
              <w:t xml:space="preserve"> </w:t>
            </w:r>
            <w:proofErr w:type="spellStart"/>
            <w:r>
              <w:t>centrate</w:t>
            </w:r>
            <w:proofErr w:type="spellEnd"/>
            <w:r>
              <w:t xml:space="preserve"> pe </w:t>
            </w:r>
            <w:proofErr w:type="spellStart"/>
            <w:r>
              <w:t>copil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pe </w:t>
            </w:r>
            <w:proofErr w:type="spellStart"/>
            <w:r>
              <w:t>formarea</w:t>
            </w:r>
            <w:proofErr w:type="spellEnd"/>
            <w:r>
              <w:t xml:space="preserve"> de </w:t>
            </w:r>
            <w:proofErr w:type="spellStart"/>
            <w:r>
              <w:t>competențe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Curriculei</w:t>
            </w:r>
            <w:proofErr w:type="spellEnd"/>
            <w:r>
              <w:t xml:space="preserve"> , </w:t>
            </w:r>
            <w:proofErr w:type="spellStart"/>
            <w:r>
              <w:t>Ghiduri</w:t>
            </w:r>
            <w:proofErr w:type="spellEnd"/>
            <w:r>
              <w:t xml:space="preserve"> </w:t>
            </w:r>
            <w:proofErr w:type="spellStart"/>
            <w:r>
              <w:t>metodologice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Reperelor</w:t>
            </w:r>
            <w:proofErr w:type="spellEnd"/>
            <w:r>
              <w:t xml:space="preserve"> </w:t>
            </w:r>
            <w:proofErr w:type="spellStart"/>
            <w:r>
              <w:t>metodologice</w:t>
            </w:r>
            <w:proofErr w:type="spellEnd"/>
            <w:r>
              <w:t xml:space="preserve">; </w:t>
            </w:r>
          </w:p>
          <w:p w:rsidR="008F2FBD" w:rsidRPr="008F2FBD" w:rsidRDefault="008F2FBD" w:rsidP="008F2FB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t>Fișe</w:t>
            </w:r>
            <w:proofErr w:type="spellEnd"/>
            <w:r>
              <w:t xml:space="preserve"> de </w:t>
            </w:r>
            <w:proofErr w:type="spellStart"/>
            <w:r>
              <w:t>asistențe</w:t>
            </w:r>
            <w:proofErr w:type="spellEnd"/>
            <w:r>
              <w:t xml:space="preserve"> la ore </w:t>
            </w:r>
            <w:proofErr w:type="spellStart"/>
            <w:r>
              <w:t>publice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extracurriculare</w:t>
            </w:r>
            <w:proofErr w:type="spellEnd"/>
            <w:r>
              <w:t xml:space="preserve"> a </w:t>
            </w:r>
            <w:proofErr w:type="spellStart"/>
            <w:r>
              <w:t>metodistului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directorului</w:t>
            </w:r>
            <w:proofErr w:type="spellEnd"/>
            <w:r>
              <w:t xml:space="preserve">; </w:t>
            </w:r>
          </w:p>
          <w:p w:rsidR="00B857B7" w:rsidRPr="00B857B7" w:rsidRDefault="008F2FBD" w:rsidP="008F2FB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t>Fișe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 xml:space="preserve"> a </w:t>
            </w:r>
            <w:proofErr w:type="spellStart"/>
            <w:r>
              <w:t>momentelor</w:t>
            </w:r>
            <w:proofErr w:type="spellEnd"/>
            <w:r>
              <w:t xml:space="preserve"> de </w:t>
            </w:r>
            <w:proofErr w:type="spellStart"/>
            <w:r>
              <w:t>regim</w:t>
            </w:r>
            <w:proofErr w:type="spellEnd"/>
            <w: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8F2FBD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procesul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instructiv-educativ</w:t>
            </w:r>
            <w:proofErr w:type="spellEnd"/>
            <w:r>
              <w:rPr>
                <w:rFonts w:eastAsia="Times New Roman"/>
                <w:iCs/>
              </w:rPr>
              <w:t>,</w:t>
            </w:r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resursele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educaționale</w:t>
            </w:r>
            <w:proofErr w:type="spellEnd"/>
            <w:r w:rsidR="00B857B7">
              <w:rPr>
                <w:rFonts w:eastAsia="Times New Roman"/>
                <w:iCs/>
              </w:rPr>
              <w:t xml:space="preserve">, </w:t>
            </w:r>
            <w:proofErr w:type="spellStart"/>
            <w:r w:rsidR="00B857B7">
              <w:rPr>
                <w:rFonts w:eastAsia="Times New Roman"/>
                <w:iCs/>
              </w:rPr>
              <w:t>strategiile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didactice</w:t>
            </w:r>
            <w:proofErr w:type="spellEnd"/>
            <w:r w:rsidR="00B857B7">
              <w:rPr>
                <w:rFonts w:eastAsia="Times New Roman"/>
                <w:iCs/>
              </w:rPr>
              <w:t xml:space="preserve"> interactive, </w:t>
            </w:r>
            <w:proofErr w:type="spellStart"/>
            <w:r w:rsidR="00B857B7">
              <w:rPr>
                <w:rFonts w:eastAsia="Times New Roman"/>
                <w:iCs/>
              </w:rPr>
              <w:t>inclusiv</w:t>
            </w:r>
            <w:proofErr w:type="spellEnd"/>
            <w:r w:rsidR="00B857B7">
              <w:rPr>
                <w:rFonts w:eastAsia="Times New Roman"/>
                <w:iCs/>
              </w:rPr>
              <w:t xml:space="preserve"> TIC sunt </w:t>
            </w:r>
            <w:proofErr w:type="spellStart"/>
            <w:r w:rsidR="00B857B7">
              <w:rPr>
                <w:rFonts w:eastAsia="Times New Roman"/>
                <w:iCs/>
              </w:rPr>
              <w:t>utilizate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și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aplicate</w:t>
            </w:r>
            <w:proofErr w:type="spellEnd"/>
            <w:r w:rsidR="00B857B7">
              <w:rPr>
                <w:rFonts w:eastAsia="Times New Roman"/>
                <w:iCs/>
              </w:rPr>
              <w:t xml:space="preserve"> conform </w:t>
            </w:r>
            <w:proofErr w:type="spellStart"/>
            <w:r w:rsidR="00B857B7">
              <w:rPr>
                <w:rFonts w:eastAsia="Times New Roman"/>
                <w:iCs/>
              </w:rPr>
              <w:t>proiectelor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tematice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și</w:t>
            </w:r>
            <w:proofErr w:type="spellEnd"/>
            <w:r w:rsidR="00B857B7">
              <w:rPr>
                <w:rFonts w:eastAsia="Times New Roman"/>
                <w:iCs/>
              </w:rPr>
              <w:t xml:space="preserve"> </w:t>
            </w:r>
            <w:proofErr w:type="spellStart"/>
            <w:r w:rsidR="00B857B7">
              <w:rPr>
                <w:rFonts w:eastAsia="Times New Roman"/>
                <w:iCs/>
              </w:rPr>
              <w:t>particularităților</w:t>
            </w:r>
            <w:proofErr w:type="spellEnd"/>
            <w:r w:rsidR="00B857B7">
              <w:rPr>
                <w:rFonts w:eastAsia="Times New Roman"/>
                <w:iCs/>
              </w:rPr>
              <w:t xml:space="preserve"> de </w:t>
            </w:r>
            <w:proofErr w:type="spellStart"/>
            <w:r w:rsidR="00B857B7">
              <w:rPr>
                <w:rFonts w:eastAsia="Times New Roman"/>
                <w:iCs/>
              </w:rPr>
              <w:t>vârstă</w:t>
            </w:r>
            <w:proofErr w:type="spellEnd"/>
            <w:r w:rsidR="00B857B7">
              <w:rPr>
                <w:rFonts w:eastAsia="Times New Roman"/>
                <w:iCs/>
              </w:rPr>
              <w:t xml:space="preserve"> ale </w:t>
            </w:r>
            <w:proofErr w:type="spellStart"/>
            <w:r w:rsidR="00B857B7">
              <w:rPr>
                <w:rFonts w:eastAsia="Times New Roman"/>
                <w:iCs/>
              </w:rPr>
              <w:t>copiilor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B857B7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B857B7">
              <w:t>2</w:t>
            </w:r>
          </w:p>
        </w:tc>
      </w:tr>
    </w:tbl>
    <w:p w:rsidR="00DE23B1" w:rsidRDefault="00DE23B1" w:rsidP="00DE23B1"/>
    <w:p w:rsidR="00DE23B1" w:rsidRPr="00945539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4.2.5.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proiectelor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conformitate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principiile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centrate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elev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formarea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competențe</w:t>
      </w:r>
      <w:proofErr w:type="spellEnd"/>
      <w:r w:rsidRPr="00D25024">
        <w:rPr>
          <w:lang w:val="en-US"/>
        </w:rPr>
        <w:t>,</w:t>
      </w:r>
      <w:r w:rsidR="00E109EB">
        <w:rPr>
          <w:lang w:val="en-US"/>
        </w:rPr>
        <w:t xml:space="preserve"> cu </w:t>
      </w:r>
      <w:proofErr w:type="spellStart"/>
      <w:r w:rsidR="00E109EB">
        <w:rPr>
          <w:lang w:val="en-US"/>
        </w:rPr>
        <w:t>valorificarea</w:t>
      </w:r>
      <w:proofErr w:type="spellEnd"/>
      <w:r w:rsidR="00E109EB">
        <w:rPr>
          <w:lang w:val="en-US"/>
        </w:rPr>
        <w:t xml:space="preserve"> </w:t>
      </w:r>
      <w:proofErr w:type="spellStart"/>
      <w:r w:rsidR="00E109EB">
        <w:rPr>
          <w:lang w:val="en-US"/>
        </w:rPr>
        <w:t>curriculumului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3B1" w:rsidRPr="00B857B7" w:rsidRDefault="00E56608" w:rsidP="00B857B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Consiliu</w:t>
            </w:r>
            <w:r w:rsidR="00E44F1C">
              <w:rPr>
                <w:iCs/>
              </w:rPr>
              <w:t>l</w:t>
            </w:r>
            <w:proofErr w:type="spellEnd"/>
            <w:r>
              <w:rPr>
                <w:iCs/>
              </w:rPr>
              <w:t xml:space="preserve"> pedagogic, </w:t>
            </w:r>
            <w:proofErr w:type="spellStart"/>
            <w:r>
              <w:rPr>
                <w:iCs/>
              </w:rPr>
              <w:t>ora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metodica</w:t>
            </w:r>
            <w:proofErr w:type="spellEnd"/>
            <w:r>
              <w:rPr>
                <w:iCs/>
              </w:rPr>
              <w:t xml:space="preserve">, seminar </w:t>
            </w:r>
          </w:p>
          <w:p w:rsidR="00DE23B1" w:rsidRPr="00F842E4" w:rsidRDefault="00DE23B1" w:rsidP="00A6541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Proiecte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 de la </w:t>
            </w:r>
            <w:proofErr w:type="spellStart"/>
            <w:r>
              <w:rPr>
                <w:iCs/>
              </w:rPr>
              <w:t>toate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E109EB">
              <w:rPr>
                <w:iCs/>
              </w:rPr>
              <w:t>grupele</w:t>
            </w:r>
            <w:proofErr w:type="spellEnd"/>
            <w:r w:rsidR="00E109EB">
              <w:rPr>
                <w:iCs/>
              </w:rPr>
              <w:t xml:space="preserve"> de </w:t>
            </w:r>
            <w:proofErr w:type="spellStart"/>
            <w:r w:rsidR="00E109EB">
              <w:rPr>
                <w:iCs/>
              </w:rPr>
              <w:t>vârstă</w:t>
            </w:r>
            <w:proofErr w:type="spellEnd"/>
            <w:r w:rsidR="00E109EB">
              <w:rPr>
                <w:iCs/>
              </w:rPr>
              <w:t xml:space="preserve">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E56608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proiectele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tematice</w:t>
            </w:r>
            <w:proofErr w:type="spellEnd"/>
            <w:r>
              <w:rPr>
                <w:rFonts w:eastAsia="Times New Roman"/>
                <w:iCs/>
              </w:rPr>
              <w:t xml:space="preserve"> sunt elaborate de </w:t>
            </w:r>
            <w:proofErr w:type="spellStart"/>
            <w:r>
              <w:rPr>
                <w:rFonts w:eastAsia="Times New Roman"/>
                <w:iCs/>
              </w:rPr>
              <w:t>către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cadrul</w:t>
            </w:r>
            <w:proofErr w:type="spellEnd"/>
            <w:r>
              <w:rPr>
                <w:rFonts w:eastAsia="Times New Roman"/>
                <w:iCs/>
              </w:rPr>
              <w:t xml:space="preserve"> didactic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lastRenderedPageBreak/>
              <w:t>conformitate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curriculumul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timpurie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axate</w:t>
            </w:r>
            <w:proofErr w:type="spellEnd"/>
            <w:r>
              <w:rPr>
                <w:rFonts w:eastAsia="Times New Roman"/>
                <w:iCs/>
              </w:rPr>
              <w:t xml:space="preserve"> pe </w:t>
            </w:r>
            <w:proofErr w:type="spellStart"/>
            <w:r>
              <w:rPr>
                <w:rFonts w:eastAsia="Times New Roman"/>
                <w:iCs/>
              </w:rPr>
              <w:t>dorința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necesitățile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individuale</w:t>
            </w:r>
            <w:proofErr w:type="spellEnd"/>
            <w:r>
              <w:rPr>
                <w:rFonts w:eastAsia="Times New Roman"/>
                <w:iCs/>
              </w:rPr>
              <w:t xml:space="preserve"> ale </w:t>
            </w:r>
            <w:proofErr w:type="spellStart"/>
            <w:r>
              <w:rPr>
                <w:rFonts w:eastAsia="Times New Roman"/>
                <w:iCs/>
              </w:rPr>
              <w:t>fiecărui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copil</w:t>
            </w:r>
            <w:proofErr w:type="spellEnd"/>
            <w:r>
              <w:rPr>
                <w:rFonts w:eastAsia="Times New Roman"/>
                <w:iCs/>
              </w:rPr>
              <w:t xml:space="preserve">. </w:t>
            </w:r>
            <w:proofErr w:type="spellStart"/>
            <w:r>
              <w:rPr>
                <w:rFonts w:eastAsia="Times New Roman"/>
                <w:iCs/>
              </w:rPr>
              <w:t>Competențele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unitățile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competențe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obiectivele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stabilite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funcție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particularitățile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vârstă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fiecărui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copil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E56608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E56608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4.2.6.</w:t>
      </w:r>
      <w:r w:rsidRPr="00D25024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Organizarea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și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desfășurarea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judicioasă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şi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motivantă</w:t>
      </w:r>
      <w:proofErr w:type="spellEnd"/>
      <w:r w:rsidR="00E109EB" w:rsidRPr="00E109EB">
        <w:rPr>
          <w:lang w:val="en-US"/>
        </w:rPr>
        <w:t xml:space="preserve"> a </w:t>
      </w:r>
      <w:proofErr w:type="spellStart"/>
      <w:r w:rsidR="00E109EB" w:rsidRPr="00E109EB">
        <w:rPr>
          <w:lang w:val="en-US"/>
        </w:rPr>
        <w:t>evaluării</w:t>
      </w:r>
      <w:proofErr w:type="spellEnd"/>
      <w:r w:rsidR="00E109EB" w:rsidRPr="00E109EB">
        <w:rPr>
          <w:lang w:val="en-US"/>
        </w:rPr>
        <w:t xml:space="preserve">  </w:t>
      </w:r>
      <w:proofErr w:type="spellStart"/>
      <w:r w:rsidR="00E109EB" w:rsidRPr="00E109EB">
        <w:rPr>
          <w:lang w:val="en-US"/>
        </w:rPr>
        <w:t>rezultatelor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învățării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109EB" w:rsidRPr="000374DD" w:rsidRDefault="00E109EB" w:rsidP="00E109EB">
            <w:pPr>
              <w:rPr>
                <w:iCs/>
              </w:rPr>
            </w:pPr>
            <w:r w:rsidRPr="00E109EB">
              <w:rPr>
                <w:iCs/>
              </w:rPr>
              <w:t>•</w:t>
            </w:r>
            <w:r w:rsidRPr="00E109EB">
              <w:rPr>
                <w:iCs/>
              </w:rPr>
              <w:tab/>
            </w:r>
            <w:r w:rsidRPr="000374DD">
              <w:rPr>
                <w:iCs/>
              </w:rPr>
              <w:t>Ordin nr.3</w:t>
            </w:r>
            <w:r w:rsidR="008F2FBD" w:rsidRPr="000374DD">
              <w:rPr>
                <w:iCs/>
              </w:rPr>
              <w:t>2-ab din 17.05.2022</w:t>
            </w:r>
            <w:r w:rsidRPr="000374DD">
              <w:rPr>
                <w:iCs/>
              </w:rPr>
              <w:t xml:space="preserve"> cu privire la desfășurarea controlului </w:t>
            </w:r>
            <w:r w:rsidR="000374DD">
              <w:rPr>
                <w:iCs/>
              </w:rPr>
              <w:t>tematic</w:t>
            </w:r>
          </w:p>
          <w:p w:rsidR="00E109EB" w:rsidRPr="000374DD" w:rsidRDefault="00E109EB" w:rsidP="00E109EB">
            <w:pPr>
              <w:rPr>
                <w:iCs/>
              </w:rPr>
            </w:pPr>
            <w:r w:rsidRPr="000374DD">
              <w:rPr>
                <w:iCs/>
              </w:rPr>
              <w:t>•</w:t>
            </w:r>
            <w:r w:rsidRPr="000374DD">
              <w:rPr>
                <w:iCs/>
              </w:rPr>
              <w:tab/>
              <w:t xml:space="preserve">Nota informativă </w:t>
            </w:r>
          </w:p>
          <w:p w:rsidR="00E109EB" w:rsidRPr="000374DD" w:rsidRDefault="008F2FBD" w:rsidP="00E109EB">
            <w:pPr>
              <w:rPr>
                <w:iCs/>
              </w:rPr>
            </w:pPr>
            <w:r w:rsidRPr="000374DD">
              <w:rPr>
                <w:iCs/>
              </w:rPr>
              <w:t>•</w:t>
            </w:r>
            <w:r w:rsidRPr="000374DD">
              <w:rPr>
                <w:iCs/>
              </w:rPr>
              <w:tab/>
              <w:t>Ordin 38-ab din 01.06.2022</w:t>
            </w:r>
            <w:r w:rsidR="00E109EB" w:rsidRPr="000374DD">
              <w:rPr>
                <w:iCs/>
              </w:rPr>
              <w:t xml:space="preserve"> cu referire la rezultatele controlului </w:t>
            </w:r>
            <w:r w:rsidR="000374DD">
              <w:rPr>
                <w:iCs/>
              </w:rPr>
              <w:t>tematic</w:t>
            </w:r>
          </w:p>
          <w:p w:rsidR="00E109EB" w:rsidRPr="000374DD" w:rsidRDefault="00E109EB" w:rsidP="00E109EB">
            <w:pPr>
              <w:rPr>
                <w:iCs/>
              </w:rPr>
            </w:pPr>
            <w:r w:rsidRPr="000374DD">
              <w:rPr>
                <w:iCs/>
              </w:rPr>
              <w:t>•</w:t>
            </w:r>
            <w:r w:rsidRPr="000374DD">
              <w:rPr>
                <w:iCs/>
              </w:rPr>
              <w:tab/>
              <w:t xml:space="preserve">Dovezi despre evaluarea copiilor </w:t>
            </w:r>
          </w:p>
          <w:p w:rsidR="00E109EB" w:rsidRPr="000374DD" w:rsidRDefault="008F2FBD" w:rsidP="00E109EB">
            <w:pPr>
              <w:rPr>
                <w:iCs/>
              </w:rPr>
            </w:pPr>
            <w:r w:rsidRPr="000374DD">
              <w:rPr>
                <w:iCs/>
              </w:rPr>
              <w:t>•</w:t>
            </w:r>
            <w:r w:rsidRPr="000374DD">
              <w:rPr>
                <w:iCs/>
              </w:rPr>
              <w:tab/>
              <w:t xml:space="preserve">Fișă de monitorizare </w:t>
            </w:r>
          </w:p>
          <w:p w:rsidR="00E109EB" w:rsidRPr="00E109EB" w:rsidRDefault="00E109EB" w:rsidP="00E109EB">
            <w:pPr>
              <w:rPr>
                <w:iCs/>
              </w:rPr>
            </w:pPr>
            <w:r w:rsidRPr="00E109EB">
              <w:rPr>
                <w:iCs/>
              </w:rPr>
              <w:t>•</w:t>
            </w:r>
            <w:r w:rsidRPr="00E109EB">
              <w:rPr>
                <w:iCs/>
              </w:rPr>
              <w:tab/>
              <w:t xml:space="preserve">Monitorizarea copiilor la început de an </w:t>
            </w:r>
          </w:p>
          <w:p w:rsidR="00E109EB" w:rsidRPr="00E109EB" w:rsidRDefault="00E109EB" w:rsidP="00E109EB">
            <w:pPr>
              <w:rPr>
                <w:iCs/>
              </w:rPr>
            </w:pPr>
            <w:r w:rsidRPr="00E109EB">
              <w:rPr>
                <w:iCs/>
              </w:rPr>
              <w:t>•</w:t>
            </w:r>
            <w:r w:rsidRPr="00E109EB">
              <w:rPr>
                <w:iCs/>
              </w:rPr>
              <w:tab/>
              <w:t>Monitorizarea copiilor la sfârsit de an</w:t>
            </w:r>
          </w:p>
          <w:p w:rsidR="001B521F" w:rsidRPr="00E109EB" w:rsidRDefault="00E109EB" w:rsidP="00E109EB">
            <w:pPr>
              <w:rPr>
                <w:iCs/>
              </w:rPr>
            </w:pPr>
            <w:r w:rsidRPr="00E109EB">
              <w:rPr>
                <w:iCs/>
              </w:rPr>
              <w:t>•</w:t>
            </w:r>
            <w:r w:rsidRPr="00E109EB">
              <w:rPr>
                <w:iCs/>
              </w:rPr>
              <w:tab/>
              <w:t>Tabel generalizator la finele anului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2A11CC" w:rsidRDefault="002A11CC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lang w:val="ro-RO"/>
              </w:rPr>
            </w:pPr>
            <w:r w:rsidRPr="007D53FA">
              <w:rPr>
                <w:rFonts w:eastAsia="Times New Roman"/>
                <w:iCs/>
                <w:lang w:val="ro-RO"/>
              </w:rPr>
              <w:t>În instituție evaluarea rezultatelor învățării se efectuează prin monitorizarea și evaluarea dezvoltării copiilor în baza SÎDC</w:t>
            </w:r>
            <w:r>
              <w:rPr>
                <w:rFonts w:eastAsia="Times New Roman"/>
                <w:iCs/>
                <w:lang w:val="ro-RO"/>
              </w:rPr>
              <w:t>, fiind urmărit progresul copilului de la grupa de creșă până în grupa pregătitoare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2A11CC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2A11CC">
              <w:t>2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4.2.7.</w:t>
      </w:r>
      <w:r w:rsidRPr="00D25024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Asigurarea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sprijinului</w:t>
      </w:r>
      <w:proofErr w:type="spellEnd"/>
      <w:r w:rsidR="00E109EB" w:rsidRPr="00E109EB">
        <w:rPr>
          <w:lang w:val="en-US"/>
        </w:rPr>
        <w:t xml:space="preserve"> individual </w:t>
      </w:r>
      <w:proofErr w:type="spellStart"/>
      <w:r w:rsidR="00E109EB" w:rsidRPr="00E109EB">
        <w:rPr>
          <w:lang w:val="en-US"/>
        </w:rPr>
        <w:t>pentru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elvi</w:t>
      </w:r>
      <w:proofErr w:type="spellEnd"/>
      <w:r w:rsidR="00E109EB" w:rsidRPr="00E109EB">
        <w:rPr>
          <w:lang w:val="en-US"/>
        </w:rPr>
        <w:t>/</w:t>
      </w:r>
      <w:proofErr w:type="spellStart"/>
      <w:r w:rsidR="00E109EB" w:rsidRPr="00E109EB">
        <w:rPr>
          <w:lang w:val="en-US"/>
        </w:rPr>
        <w:t>copii</w:t>
      </w:r>
      <w:proofErr w:type="spellEnd"/>
      <w:r w:rsidR="00E109EB" w:rsidRPr="00E109EB">
        <w:rPr>
          <w:lang w:val="en-US"/>
        </w:rPr>
        <w:t xml:space="preserve">, </w:t>
      </w:r>
      <w:proofErr w:type="spellStart"/>
      <w:r w:rsidR="00E109EB" w:rsidRPr="00E109EB">
        <w:rPr>
          <w:lang w:val="en-US"/>
        </w:rPr>
        <w:t>întru</w:t>
      </w:r>
      <w:proofErr w:type="spellEnd"/>
      <w:r w:rsidR="00E109EB" w:rsidRPr="00E109EB">
        <w:rPr>
          <w:lang w:val="en-US"/>
        </w:rPr>
        <w:t xml:space="preserve"> a </w:t>
      </w:r>
      <w:proofErr w:type="spellStart"/>
      <w:r w:rsidR="00E109EB" w:rsidRPr="00E109EB">
        <w:rPr>
          <w:lang w:val="en-US"/>
        </w:rPr>
        <w:t>obţine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rezultate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în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conformitate</w:t>
      </w:r>
      <w:proofErr w:type="spellEnd"/>
      <w:r w:rsidR="00E109EB" w:rsidRPr="00E109EB">
        <w:rPr>
          <w:lang w:val="en-US"/>
        </w:rPr>
        <w:t xml:space="preserve"> cu </w:t>
      </w:r>
      <w:proofErr w:type="spellStart"/>
      <w:r w:rsidR="00E109EB" w:rsidRPr="00E109EB">
        <w:rPr>
          <w:lang w:val="en-US"/>
        </w:rPr>
        <w:t>standartele</w:t>
      </w:r>
      <w:proofErr w:type="spellEnd"/>
      <w:r w:rsidR="00E109EB" w:rsidRPr="00E109EB">
        <w:rPr>
          <w:lang w:val="en-US"/>
        </w:rPr>
        <w:t xml:space="preserve"> </w:t>
      </w:r>
      <w:proofErr w:type="spellStart"/>
      <w:r w:rsidR="00E109EB" w:rsidRPr="00E109EB">
        <w:rPr>
          <w:lang w:val="en-US"/>
        </w:rPr>
        <w:t>învăţări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23B1" w:rsidRDefault="00DE23B1" w:rsidP="00A6541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PD</w:t>
            </w:r>
            <w:r w:rsidR="002A11CC">
              <w:rPr>
                <w:iCs/>
              </w:rPr>
              <w:t>I</w:t>
            </w:r>
            <w:r>
              <w:rPr>
                <w:iCs/>
              </w:rPr>
              <w:t xml:space="preserve">, Componenta </w:t>
            </w:r>
            <w:proofErr w:type="spellStart"/>
            <w:r>
              <w:rPr>
                <w:i/>
                <w:iCs/>
              </w:rPr>
              <w:t>Relații</w:t>
            </w:r>
            <w:proofErr w:type="spellEnd"/>
            <w:r>
              <w:rPr>
                <w:i/>
                <w:iCs/>
              </w:rPr>
              <w:t xml:space="preserve"> cu </w:t>
            </w:r>
            <w:proofErr w:type="spellStart"/>
            <w:r>
              <w:rPr>
                <w:i/>
                <w:iCs/>
              </w:rPr>
              <w:t>comunitatea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:rsidR="00DE23B1" w:rsidRDefault="00E109EB" w:rsidP="00A65416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PAA, cap.10</w:t>
            </w:r>
          </w:p>
          <w:p w:rsidR="00DE23B1" w:rsidRPr="00B82138" w:rsidRDefault="00DE23B1" w:rsidP="00B82138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Proiecte</w:t>
            </w:r>
            <w:proofErr w:type="spellEnd"/>
            <w:r>
              <w:rPr>
                <w:iCs/>
              </w:rPr>
              <w:t xml:space="preserve"> ale </w:t>
            </w:r>
            <w:proofErr w:type="spellStart"/>
            <w:r>
              <w:rPr>
                <w:iCs/>
              </w:rPr>
              <w:t>activităților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E109EB">
              <w:rPr>
                <w:iCs/>
              </w:rPr>
              <w:t>extracurriculare</w:t>
            </w:r>
            <w:proofErr w:type="spellEnd"/>
            <w:r w:rsidR="00E109EB">
              <w:rPr>
                <w:iCs/>
              </w:rPr>
              <w:t xml:space="preserve"> 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B82138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Activitățile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curriculare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desfășurate</w:t>
            </w:r>
            <w:proofErr w:type="spellEnd"/>
            <w:r>
              <w:rPr>
                <w:rFonts w:eastAsia="Times New Roman"/>
                <w:iCs/>
              </w:rPr>
              <w:t xml:space="preserve"> conform </w:t>
            </w:r>
            <w:proofErr w:type="spellStart"/>
            <w:r>
              <w:rPr>
                <w:rFonts w:eastAsia="Times New Roman"/>
                <w:iCs/>
              </w:rPr>
              <w:t>planificării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strategice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operaționale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concordanță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misiunea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obiectivele</w:t>
            </w:r>
            <w:proofErr w:type="spellEnd"/>
            <w:r>
              <w:rPr>
                <w:rFonts w:eastAsia="Times New Roman"/>
                <w:iCs/>
              </w:rPr>
              <w:t xml:space="preserve"> din </w:t>
            </w:r>
            <w:proofErr w:type="spellStart"/>
            <w:r>
              <w:rPr>
                <w:rFonts w:eastAsia="Times New Roman"/>
                <w:iCs/>
              </w:rPr>
              <w:t>curriculumul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pentru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timpurie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B82138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B82138">
              <w:t>2</w:t>
            </w:r>
          </w:p>
        </w:tc>
      </w:tr>
    </w:tbl>
    <w:p w:rsidR="00DE23B1" w:rsidRPr="00D25024" w:rsidRDefault="00DE23B1" w:rsidP="00DE23B1">
      <w:pPr>
        <w:pStyle w:val="2"/>
        <w:rPr>
          <w:lang w:val="en-US"/>
        </w:rPr>
      </w:pPr>
      <w:bookmarkStart w:id="34" w:name="_Toc46741877"/>
      <w:bookmarkStart w:id="35" w:name="_Toc48389095"/>
      <w:r w:rsidRPr="00D25024">
        <w:rPr>
          <w:lang w:val="en-US"/>
        </w:rPr>
        <w:t xml:space="preserve">Standard 4.3. </w:t>
      </w:r>
      <w:proofErr w:type="spellStart"/>
      <w:r w:rsidRPr="00D25024">
        <w:rPr>
          <w:lang w:val="en-US"/>
        </w:rPr>
        <w:t>Toți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demonstrează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angajament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implicare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eficientă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bookmarkEnd w:id="34"/>
      <w:bookmarkEnd w:id="35"/>
      <w:proofErr w:type="spellEnd"/>
    </w:p>
    <w:p w:rsidR="00DE23B1" w:rsidRPr="00D25024" w:rsidRDefault="00DE23B1" w:rsidP="00DE23B1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4.3.1.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resursele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bibliotecă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laboratoare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ateliere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sală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festivități</w:t>
      </w:r>
      <w:proofErr w:type="spellEnd"/>
      <w:r w:rsidRPr="00D25024">
        <w:rPr>
          <w:lang w:val="en-US"/>
        </w:rPr>
        <w:t xml:space="preserve">, de sport etc.)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participării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decizional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privitor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optimizarea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resurselor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F2FBD" w:rsidRDefault="008F2FBD" w:rsidP="008B1146">
            <w:r>
              <w:rPr>
                <w:iCs/>
              </w:rPr>
              <w:t>•</w:t>
            </w:r>
            <w:r>
              <w:t xml:space="preserve"> Sală de festivități dotată cu instrumente musicale, rechizite, etc. </w:t>
            </w:r>
          </w:p>
          <w:p w:rsidR="008B1146" w:rsidRPr="008B1146" w:rsidRDefault="008F2FBD" w:rsidP="008B1146">
            <w:pPr>
              <w:rPr>
                <w:iCs/>
              </w:rPr>
            </w:pPr>
            <w:r>
              <w:t>• Pagina instituției pe Facebook,</w:t>
            </w:r>
          </w:p>
          <w:p w:rsidR="00DE23B1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Regimul zilei la fiecare grupă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DA67F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accesul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resursele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educaționale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este</w:t>
            </w:r>
            <w:proofErr w:type="spellEnd"/>
            <w:r>
              <w:rPr>
                <w:rFonts w:eastAsia="Times New Roman"/>
                <w:iCs/>
              </w:rPr>
              <w:t xml:space="preserve"> liber, </w:t>
            </w:r>
            <w:proofErr w:type="spellStart"/>
            <w:r>
              <w:rPr>
                <w:rFonts w:eastAsia="Times New Roman"/>
                <w:iCs/>
              </w:rPr>
              <w:t>garantat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utilizarea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spațiilor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existente</w:t>
            </w:r>
            <w:proofErr w:type="spellEnd"/>
            <w:r>
              <w:rPr>
                <w:rFonts w:eastAsia="Times New Roman"/>
                <w:iCs/>
              </w:rPr>
              <w:t xml:space="preserve">: </w:t>
            </w:r>
            <w:proofErr w:type="spellStart"/>
            <w:r>
              <w:rPr>
                <w:rFonts w:eastAsia="Times New Roman"/>
                <w:iCs/>
              </w:rPr>
              <w:t>sala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 w:rsidR="008B1146">
              <w:rPr>
                <w:rFonts w:eastAsia="Times New Roman"/>
                <w:iCs/>
              </w:rPr>
              <w:t>muzică</w:t>
            </w:r>
            <w:proofErr w:type="spellEnd"/>
            <w:r w:rsidR="008B1146"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teren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joacă</w:t>
            </w:r>
            <w:proofErr w:type="spellEnd"/>
            <w:r>
              <w:rPr>
                <w:rFonts w:eastAsia="Times New Roman"/>
                <w:iCs/>
              </w:rPr>
              <w:t xml:space="preserve">. </w:t>
            </w:r>
            <w:proofErr w:type="spellStart"/>
            <w:r>
              <w:rPr>
                <w:rFonts w:eastAsia="Times New Roman"/>
                <w:iCs/>
              </w:rPr>
              <w:t>Actvitățile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desfășoară</w:t>
            </w:r>
            <w:proofErr w:type="spellEnd"/>
            <w:r>
              <w:rPr>
                <w:rFonts w:eastAsia="Times New Roman"/>
                <w:iCs/>
              </w:rPr>
              <w:t xml:space="preserve"> conform </w:t>
            </w:r>
            <w:proofErr w:type="spellStart"/>
            <w:r>
              <w:rPr>
                <w:rFonts w:eastAsia="Times New Roman"/>
                <w:iCs/>
              </w:rPr>
              <w:t>programului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zilnic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graficelor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stabilite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utilizare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acestor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spații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aprobate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către</w:t>
            </w:r>
            <w:proofErr w:type="spellEnd"/>
            <w:r>
              <w:rPr>
                <w:rFonts w:eastAsia="Times New Roman"/>
                <w:iCs/>
              </w:rPr>
              <w:t xml:space="preserve"> CA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DA67F7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DA67F7">
              <w:t>2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lastRenderedPageBreak/>
        <w:t xml:space="preserve">Domeniu: </w:t>
      </w:r>
      <w:r>
        <w:rPr>
          <w:b/>
          <w:bCs/>
        </w:rPr>
        <w:t>Capacitate instituțională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4.3.2.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bazei</w:t>
      </w:r>
      <w:proofErr w:type="spellEnd"/>
      <w:r w:rsidRPr="00D25024">
        <w:rPr>
          <w:lang w:val="en-US"/>
        </w:rPr>
        <w:t xml:space="preserve"> de date </w:t>
      </w:r>
      <w:proofErr w:type="spellStart"/>
      <w:r w:rsidRPr="00D25024">
        <w:rPr>
          <w:lang w:val="en-US"/>
        </w:rPr>
        <w:t>privind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performanțele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Portofoli</w:t>
            </w:r>
            <w:r w:rsidR="00971C79">
              <w:rPr>
                <w:iCs/>
              </w:rPr>
              <w:t>ile copiilor</w:t>
            </w:r>
          </w:p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Fișă de monitorizare a fiecărui copil</w:t>
            </w:r>
          </w:p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 xml:space="preserve">Tabel generalizator privind rezultatele monitorizării,mai </w:t>
            </w:r>
          </w:p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Raportul anual de activitate al cadrului did</w:t>
            </w:r>
            <w:r w:rsidR="008F2FBD">
              <w:rPr>
                <w:iCs/>
              </w:rPr>
              <w:t>actic pentru anul de studii 2021-2022</w:t>
            </w:r>
            <w:r w:rsidRPr="008B1146">
              <w:rPr>
                <w:iCs/>
              </w:rPr>
              <w:t xml:space="preserve">, cap. 2 Gradul de pregătire al copiilor </w:t>
            </w:r>
          </w:p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 xml:space="preserve"> Raportul copilului despre dezvoltarea fizică, socio-emoțională, cognitive a limbajului și comunicării, precum și a dezvoltării capacităților și aptitudinilor de învățare  </w:t>
            </w:r>
          </w:p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 xml:space="preserve">Registrul de înregistrare a Rapoartelor </w:t>
            </w:r>
          </w:p>
          <w:p w:rsidR="00DE23B1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Raportul d</w:t>
            </w:r>
            <w:r w:rsidR="009C27D8">
              <w:rPr>
                <w:iCs/>
              </w:rPr>
              <w:t>e activitate al instituției 2021-2022</w:t>
            </w:r>
            <w:r w:rsidRPr="008B1146">
              <w:rPr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B63E95" w:rsidP="00971C79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există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baza</w:t>
            </w:r>
            <w:proofErr w:type="spellEnd"/>
            <w:r>
              <w:rPr>
                <w:rFonts w:eastAsia="Times New Roman"/>
                <w:iCs/>
              </w:rPr>
              <w:t xml:space="preserve"> de date </w:t>
            </w:r>
            <w:proofErr w:type="spellStart"/>
            <w:r>
              <w:rPr>
                <w:rFonts w:eastAsia="Times New Roman"/>
                <w:iCs/>
              </w:rPr>
              <w:t>privind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performanțele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mecanizmele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valorificare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potențialului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creativ</w:t>
            </w:r>
            <w:proofErr w:type="spellEnd"/>
            <w:r>
              <w:rPr>
                <w:rFonts w:eastAsia="Times New Roman"/>
                <w:iCs/>
              </w:rPr>
              <w:t xml:space="preserve"> al </w:t>
            </w:r>
            <w:proofErr w:type="spellStart"/>
            <w:r>
              <w:rPr>
                <w:rFonts w:eastAsia="Times New Roman"/>
                <w:iCs/>
              </w:rPr>
              <w:t>acesto</w:t>
            </w:r>
            <w:r w:rsidR="00971C79">
              <w:rPr>
                <w:rFonts w:eastAsia="Times New Roman"/>
                <w:iCs/>
              </w:rPr>
              <w:t>ra</w:t>
            </w:r>
            <w:proofErr w:type="spellEnd"/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8B1146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B63E95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8B1146">
              <w:t>1</w:t>
            </w:r>
          </w:p>
        </w:tc>
      </w:tr>
    </w:tbl>
    <w:p w:rsidR="00DE23B1" w:rsidRDefault="00DE23B1" w:rsidP="00DE23B1"/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4.3.3.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</w:t>
      </w:r>
      <w:r w:rsidR="008B1146">
        <w:rPr>
          <w:lang w:val="en-US"/>
        </w:rPr>
        <w:t>lizarea</w:t>
      </w:r>
      <w:proofErr w:type="spellEnd"/>
      <w:r w:rsidR="008B1146">
        <w:rPr>
          <w:lang w:val="en-US"/>
        </w:rPr>
        <w:t xml:space="preserve"> </w:t>
      </w:r>
      <w:proofErr w:type="spellStart"/>
      <w:r w:rsidR="008B1146">
        <w:rPr>
          <w:lang w:val="en-US"/>
        </w:rPr>
        <w:t>unei</w:t>
      </w:r>
      <w:proofErr w:type="spellEnd"/>
      <w:r w:rsidR="008B1146">
        <w:rPr>
          <w:lang w:val="en-US"/>
        </w:rPr>
        <w:t xml:space="preserve"> </w:t>
      </w:r>
      <w:proofErr w:type="spellStart"/>
      <w:r w:rsidR="008B1146">
        <w:rPr>
          <w:lang w:val="en-US"/>
        </w:rPr>
        <w:t>politici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echitabile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transparente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promovare</w:t>
      </w:r>
      <w:proofErr w:type="spellEnd"/>
      <w:r w:rsidRPr="00D25024">
        <w:rPr>
          <w:lang w:val="en-US"/>
        </w:rPr>
        <w:t xml:space="preserve"> </w:t>
      </w:r>
      <w:r w:rsidR="008B1146">
        <w:rPr>
          <w:lang w:val="en-US"/>
        </w:rPr>
        <w:t xml:space="preserve">a </w:t>
      </w:r>
      <w:proofErr w:type="spellStart"/>
      <w:r w:rsidR="008B1146">
        <w:rPr>
          <w:lang w:val="en-US"/>
        </w:rPr>
        <w:t>succesului</w:t>
      </w:r>
      <w:proofErr w:type="spellEnd"/>
      <w:r w:rsidR="008B1146">
        <w:rPr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ROF , art.14 (1;2;3), art.101</w:t>
            </w:r>
          </w:p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PDI,Componenta Curriculum</w:t>
            </w:r>
          </w:p>
          <w:p w:rsidR="00DE23B1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PAA, cap.12 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FC32A1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promovarea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succesului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copilului</w:t>
            </w:r>
            <w:proofErr w:type="spellEnd"/>
            <w:r>
              <w:rPr>
                <w:rFonts w:eastAsia="Times New Roman"/>
                <w:iCs/>
              </w:rPr>
              <w:t xml:space="preserve"> se </w:t>
            </w:r>
            <w:proofErr w:type="spellStart"/>
            <w:r>
              <w:rPr>
                <w:rFonts w:eastAsia="Times New Roman"/>
                <w:iCs/>
              </w:rPr>
              <w:t>efectuează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identificarea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valorificarea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potențialului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creativ</w:t>
            </w:r>
            <w:proofErr w:type="spellEnd"/>
            <w:r>
              <w:rPr>
                <w:rFonts w:eastAsia="Times New Roman"/>
                <w:iCs/>
              </w:rPr>
              <w:t xml:space="preserve"> al </w:t>
            </w:r>
            <w:proofErr w:type="spellStart"/>
            <w:r>
              <w:rPr>
                <w:rFonts w:eastAsia="Times New Roman"/>
                <w:iCs/>
              </w:rPr>
              <w:t>acestuia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activități</w:t>
            </w:r>
            <w:proofErr w:type="spellEnd"/>
            <w:r>
              <w:rPr>
                <w:rFonts w:eastAsia="Times New Roman"/>
                <w:iCs/>
              </w:rPr>
              <w:t xml:space="preserve"> integrate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extracurriculare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FC32A1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FC32A1">
              <w:t>1</w:t>
            </w:r>
          </w:p>
        </w:tc>
      </w:tr>
    </w:tbl>
    <w:p w:rsidR="00DE23B1" w:rsidRDefault="00DE23B1" w:rsidP="00DE23B1"/>
    <w:p w:rsidR="00DE23B1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8B1146" w:rsidRPr="00B2509E" w:rsidRDefault="00DE23B1" w:rsidP="00DE23B1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>Încadrarea elevilor/ copiilor în învățarea interactivă prin cooperare, subliniindu-le capacităț</w:t>
      </w:r>
      <w:r w:rsidR="008B1146">
        <w:t>ile de dezvoltare individuală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1146" w:rsidRPr="008B1146" w:rsidRDefault="008B1146" w:rsidP="008B1146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</w:r>
            <w:proofErr w:type="spellStart"/>
            <w:r w:rsidRPr="008B1146">
              <w:rPr>
                <w:iCs/>
              </w:rPr>
              <w:t>Proiecte</w:t>
            </w:r>
            <w:proofErr w:type="spellEnd"/>
            <w:r w:rsidRPr="008B1146">
              <w:rPr>
                <w:iCs/>
              </w:rPr>
              <w:t xml:space="preserve"> de o </w:t>
            </w:r>
            <w:proofErr w:type="spellStart"/>
            <w:r w:rsidRPr="008B1146">
              <w:rPr>
                <w:iCs/>
              </w:rPr>
              <w:t>zi</w:t>
            </w:r>
            <w:proofErr w:type="spellEnd"/>
          </w:p>
          <w:p w:rsidR="008B1146" w:rsidRPr="008B1146" w:rsidRDefault="008B1146" w:rsidP="008B1146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</w:r>
            <w:proofErr w:type="spellStart"/>
            <w:r w:rsidRPr="008B1146">
              <w:rPr>
                <w:iCs/>
              </w:rPr>
              <w:t>Proiecte</w:t>
            </w:r>
            <w:proofErr w:type="spellEnd"/>
            <w:r w:rsidRPr="008B1146">
              <w:rPr>
                <w:iCs/>
              </w:rPr>
              <w:t xml:space="preserve"> </w:t>
            </w:r>
            <w:proofErr w:type="spellStart"/>
            <w:r w:rsidRPr="008B1146">
              <w:rPr>
                <w:iCs/>
              </w:rPr>
              <w:t>didactice</w:t>
            </w:r>
            <w:proofErr w:type="spellEnd"/>
            <w:r w:rsidRPr="008B1146">
              <w:rPr>
                <w:iCs/>
              </w:rPr>
              <w:t xml:space="preserve"> cu </w:t>
            </w:r>
            <w:proofErr w:type="spellStart"/>
            <w:r w:rsidRPr="008B1146">
              <w:rPr>
                <w:iCs/>
              </w:rPr>
              <w:t>fișa</w:t>
            </w:r>
            <w:proofErr w:type="spellEnd"/>
            <w:r w:rsidRPr="008B1146">
              <w:rPr>
                <w:iCs/>
              </w:rPr>
              <w:t xml:space="preserve"> de </w:t>
            </w:r>
            <w:proofErr w:type="spellStart"/>
            <w:r w:rsidRPr="008B1146">
              <w:rPr>
                <w:iCs/>
              </w:rPr>
              <w:t>evaluare</w:t>
            </w:r>
            <w:proofErr w:type="spellEnd"/>
            <w:r w:rsidRPr="008B1146">
              <w:rPr>
                <w:iCs/>
              </w:rPr>
              <w:t xml:space="preserve"> a </w:t>
            </w:r>
            <w:proofErr w:type="spellStart"/>
            <w:r w:rsidRPr="008B1146">
              <w:rPr>
                <w:iCs/>
              </w:rPr>
              <w:t>acestor</w:t>
            </w:r>
            <w:proofErr w:type="spellEnd"/>
            <w:r w:rsidRPr="008B1146">
              <w:rPr>
                <w:iCs/>
              </w:rPr>
              <w:t xml:space="preserve"> </w:t>
            </w:r>
            <w:proofErr w:type="spellStart"/>
            <w:r w:rsidRPr="008B1146">
              <w:rPr>
                <w:iCs/>
              </w:rPr>
              <w:t>proiecte</w:t>
            </w:r>
            <w:proofErr w:type="spellEnd"/>
            <w:r w:rsidRPr="008B1146">
              <w:rPr>
                <w:iCs/>
              </w:rPr>
              <w:t xml:space="preserve"> </w:t>
            </w:r>
          </w:p>
          <w:p w:rsidR="00DE23B1" w:rsidRPr="00F842E4" w:rsidRDefault="008B1146" w:rsidP="008B1146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</w:r>
            <w:proofErr w:type="spellStart"/>
            <w:r w:rsidRPr="008B1146">
              <w:rPr>
                <w:iCs/>
              </w:rPr>
              <w:t>Proiecte</w:t>
            </w:r>
            <w:proofErr w:type="spellEnd"/>
            <w:r w:rsidRPr="008B1146">
              <w:rPr>
                <w:iCs/>
              </w:rPr>
              <w:t xml:space="preserve"> ale </w:t>
            </w:r>
            <w:proofErr w:type="spellStart"/>
            <w:r w:rsidRPr="008B1146">
              <w:rPr>
                <w:iCs/>
              </w:rPr>
              <w:t>activităților</w:t>
            </w:r>
            <w:proofErr w:type="spellEnd"/>
            <w:r w:rsidRPr="008B1146">
              <w:rPr>
                <w:iCs/>
              </w:rPr>
              <w:t xml:space="preserve"> </w:t>
            </w:r>
            <w:proofErr w:type="spellStart"/>
            <w:r w:rsidRPr="008B1146">
              <w:rPr>
                <w:iCs/>
              </w:rPr>
              <w:t>extracurriculare</w:t>
            </w:r>
            <w:proofErr w:type="spellEnd"/>
            <w:r w:rsidRPr="008B1146">
              <w:rPr>
                <w:iCs/>
              </w:rPr>
              <w:t xml:space="preserve"> 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6509C0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Cadrele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utilizează</w:t>
            </w:r>
            <w:proofErr w:type="spellEnd"/>
            <w:r>
              <w:rPr>
                <w:rFonts w:eastAsia="Times New Roman"/>
                <w:iCs/>
              </w:rPr>
              <w:t xml:space="preserve"> diverse </w:t>
            </w:r>
            <w:proofErr w:type="spellStart"/>
            <w:r>
              <w:rPr>
                <w:rFonts w:eastAsia="Times New Roman"/>
                <w:iCs/>
              </w:rPr>
              <w:t>metode</w:t>
            </w:r>
            <w:proofErr w:type="spellEnd"/>
            <w:r>
              <w:rPr>
                <w:rFonts w:eastAsia="Times New Roman"/>
                <w:iCs/>
              </w:rPr>
              <w:t xml:space="preserve"> interactiv</w:t>
            </w:r>
            <w:r w:rsidR="00971C79">
              <w:rPr>
                <w:rFonts w:eastAsia="Times New Roman"/>
                <w:iCs/>
              </w:rPr>
              <w:t xml:space="preserve">e </w:t>
            </w:r>
            <w:proofErr w:type="spellStart"/>
            <w:r w:rsidR="00971C79">
              <w:rPr>
                <w:rFonts w:eastAsia="Times New Roman"/>
                <w:iCs/>
              </w:rPr>
              <w:t>prin</w:t>
            </w:r>
            <w:proofErr w:type="spellEnd"/>
            <w:r w:rsidR="00971C79">
              <w:rPr>
                <w:rFonts w:eastAsia="Times New Roman"/>
                <w:iCs/>
              </w:rPr>
              <w:t xml:space="preserve"> </w:t>
            </w:r>
            <w:proofErr w:type="spellStart"/>
            <w:r w:rsidR="00971C79">
              <w:rPr>
                <w:rFonts w:eastAsia="Times New Roman"/>
                <w:iCs/>
              </w:rPr>
              <w:t>cooperare</w:t>
            </w:r>
            <w:proofErr w:type="spellEnd"/>
            <w:r w:rsidR="00971C79">
              <w:rPr>
                <w:rFonts w:eastAsia="Times New Roman"/>
                <w:iCs/>
              </w:rPr>
              <w:t xml:space="preserve">, </w:t>
            </w:r>
            <w:proofErr w:type="spellStart"/>
            <w:r w:rsidR="00971C79">
              <w:rPr>
                <w:rFonts w:eastAsia="Times New Roman"/>
                <w:iCs/>
              </w:rPr>
              <w:t>activități</w:t>
            </w:r>
            <w:proofErr w:type="spellEnd"/>
            <w:r w:rsidR="00971C79">
              <w:rPr>
                <w:rFonts w:eastAsia="Times New Roman"/>
                <w:iCs/>
              </w:rPr>
              <w:t xml:space="preserve"> pe</w:t>
            </w:r>
            <w:r>
              <w:rPr>
                <w:rFonts w:eastAsia="Times New Roman"/>
                <w:iCs/>
              </w:rPr>
              <w:t xml:space="preserve"> </w:t>
            </w:r>
            <w:proofErr w:type="spellStart"/>
            <w:r w:rsidR="00971C79">
              <w:rPr>
                <w:rFonts w:eastAsia="Times New Roman"/>
                <w:iCs/>
              </w:rPr>
              <w:t>c</w:t>
            </w:r>
            <w:r>
              <w:rPr>
                <w:rFonts w:eastAsia="Times New Roman"/>
                <w:iCs/>
              </w:rPr>
              <w:t>entre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interese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unde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încadrați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toți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formându</w:t>
            </w:r>
            <w:proofErr w:type="spellEnd"/>
            <w:r>
              <w:rPr>
                <w:rFonts w:eastAsia="Times New Roman"/>
                <w:iCs/>
              </w:rPr>
              <w:t xml:space="preserve">-le </w:t>
            </w:r>
            <w:proofErr w:type="spellStart"/>
            <w:r>
              <w:rPr>
                <w:rFonts w:eastAsia="Times New Roman"/>
                <w:iCs/>
              </w:rPr>
              <w:t>aptitudini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dezvoltare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individuală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6509C0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6509C0">
              <w:t>2</w:t>
            </w:r>
          </w:p>
        </w:tc>
      </w:tr>
      <w:tr w:rsidR="00DE23B1" w:rsidRPr="00E938A0" w:rsidTr="00A65416">
        <w:tc>
          <w:tcPr>
            <w:tcW w:w="7371" w:type="dxa"/>
            <w:gridSpan w:val="3"/>
          </w:tcPr>
          <w:p w:rsidR="00DE23B1" w:rsidRPr="00415CB2" w:rsidRDefault="00DE23B1" w:rsidP="00A6541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:rsidR="00DE23B1" w:rsidRPr="00415CB2" w:rsidRDefault="008B1146" w:rsidP="00A6541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DE23B1" w:rsidRDefault="00DE23B1" w:rsidP="00DE23B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5386"/>
        <w:gridCol w:w="2268"/>
      </w:tblGrid>
      <w:tr w:rsidR="00DE23B1" w:rsidRPr="00E938A0" w:rsidTr="008B1146">
        <w:tc>
          <w:tcPr>
            <w:tcW w:w="1985" w:type="dxa"/>
            <w:vMerge w:val="restart"/>
          </w:tcPr>
          <w:p w:rsidR="00DE23B1" w:rsidRPr="00E938A0" w:rsidRDefault="00DE23B1" w:rsidP="00A65416">
            <w:pPr>
              <w:jc w:val="center"/>
            </w:pPr>
            <w:r w:rsidRPr="00E938A0">
              <w:t xml:space="preserve">Dimensiune </w:t>
            </w:r>
            <w:r>
              <w:t>IV</w:t>
            </w:r>
          </w:p>
          <w:p w:rsidR="00DE23B1" w:rsidRPr="00E938A0" w:rsidRDefault="00DE23B1" w:rsidP="00A65416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5386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forte</w:t>
            </w:r>
          </w:p>
        </w:tc>
        <w:tc>
          <w:tcPr>
            <w:tcW w:w="2268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slabe</w:t>
            </w:r>
          </w:p>
        </w:tc>
      </w:tr>
      <w:tr w:rsidR="00DE23B1" w:rsidRPr="00E938A0" w:rsidTr="008B1146">
        <w:tc>
          <w:tcPr>
            <w:tcW w:w="1985" w:type="dxa"/>
            <w:vMerge/>
          </w:tcPr>
          <w:p w:rsidR="00DE23B1" w:rsidRPr="00E938A0" w:rsidRDefault="00DE23B1" w:rsidP="00A65416"/>
        </w:tc>
        <w:tc>
          <w:tcPr>
            <w:tcW w:w="5386" w:type="dxa"/>
          </w:tcPr>
          <w:p w:rsidR="008B1146" w:rsidRDefault="008B1146" w:rsidP="008B1146">
            <w:r>
              <w:t>•</w:t>
            </w:r>
            <w:r>
              <w:tab/>
              <w:t>în documentația strategică și operațională a instituției sunt planificate obiective și activități de orientare spre creșterea calității educației și spre îmbunătățirea continua a resurselor umane, cu mecanizme de monitorizare a eficienței educaționale;</w:t>
            </w:r>
          </w:p>
          <w:p w:rsidR="008B1146" w:rsidRDefault="008B1146" w:rsidP="008B1146">
            <w:r>
              <w:t>•</w:t>
            </w:r>
            <w:r>
              <w:tab/>
              <w:t>cadrele didactice utilizează diverse metode interactive prin cooperare, activități pe centre de interese, unde sunt încadrați toți copiii formându-le aptitudini de dezvoltare individual;</w:t>
            </w:r>
          </w:p>
          <w:p w:rsidR="008B1146" w:rsidRDefault="008B1146" w:rsidP="008B1146">
            <w:r>
              <w:t>•</w:t>
            </w:r>
            <w:r>
              <w:tab/>
              <w:t>există baza de date privind performanțele copiilor;</w:t>
            </w:r>
          </w:p>
          <w:p w:rsidR="008B1146" w:rsidRDefault="008B1146" w:rsidP="008B1146">
            <w:r>
              <w:lastRenderedPageBreak/>
              <w:t>•</w:t>
            </w:r>
            <w:r>
              <w:tab/>
              <w:t>evaluarea rezultatelor învățării se efectuează prin monitorizarea și evaluarea dezvoltării copiilor în baza SÎDC;</w:t>
            </w:r>
          </w:p>
          <w:p w:rsidR="008B1146" w:rsidRDefault="008B1146" w:rsidP="008B1146">
            <w:r>
              <w:t>•</w:t>
            </w:r>
            <w:r>
              <w:tab/>
              <w:t>proiectele tematice sunt elaborate de către cadrul didactic în conformitate cu curriculumul pentru educația timpurie și sunt axate pe dorința și necesitățile individuale ale fiecărui copil;</w:t>
            </w:r>
          </w:p>
          <w:p w:rsidR="00DE23B1" w:rsidRPr="00E938A0" w:rsidRDefault="008B1146" w:rsidP="008B1146">
            <w:r>
              <w:t>•</w:t>
            </w:r>
            <w:r>
              <w:tab/>
              <w:t>cadrele didactice asigură sprijinul individual pentru fiecare copil, ținând cont de particularitățile și necesitățile individuale ale fiecărui copil.</w:t>
            </w:r>
          </w:p>
        </w:tc>
        <w:tc>
          <w:tcPr>
            <w:tcW w:w="2268" w:type="dxa"/>
          </w:tcPr>
          <w:p w:rsidR="00DE23B1" w:rsidRPr="00426134" w:rsidRDefault="00183AD1" w:rsidP="00A65416">
            <w:pPr>
              <w:pStyle w:val="a4"/>
              <w:numPr>
                <w:ilvl w:val="0"/>
                <w:numId w:val="2"/>
              </w:numPr>
              <w:ind w:left="360"/>
            </w:pPr>
            <w:proofErr w:type="spellStart"/>
            <w:r w:rsidRPr="00426134">
              <w:lastRenderedPageBreak/>
              <w:t>Lipsa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unei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săli</w:t>
            </w:r>
            <w:proofErr w:type="spellEnd"/>
            <w:r w:rsidRPr="00426134">
              <w:t xml:space="preserve"> de sport.</w:t>
            </w:r>
          </w:p>
          <w:p w:rsidR="00DE23B1" w:rsidRPr="00E938A0" w:rsidRDefault="00DE23B1" w:rsidP="006509C0"/>
        </w:tc>
      </w:tr>
    </w:tbl>
    <w:p w:rsidR="00DE23B1" w:rsidRDefault="00DE23B1" w:rsidP="00DE23B1"/>
    <w:p w:rsidR="00DE23B1" w:rsidRPr="00945539" w:rsidRDefault="00DE23B1" w:rsidP="00DE23B1">
      <w:pPr>
        <w:pStyle w:val="1"/>
      </w:pPr>
      <w:bookmarkStart w:id="36" w:name="_Toc46741878"/>
      <w:bookmarkStart w:id="37" w:name="_Toc48389096"/>
      <w:proofErr w:type="spellStart"/>
      <w:r w:rsidRPr="00945539">
        <w:t>Dimensiune</w:t>
      </w:r>
      <w:proofErr w:type="spellEnd"/>
      <w:r w:rsidRPr="00945539">
        <w:t xml:space="preserve"> </w:t>
      </w:r>
      <w:r>
        <w:t>V</w:t>
      </w:r>
      <w:r w:rsidRPr="00945539">
        <w:t xml:space="preserve">. </w:t>
      </w:r>
      <w:r>
        <w:t>EDUCAȚIE SENSIBILĂ LA GEN</w:t>
      </w:r>
      <w:bookmarkEnd w:id="36"/>
      <w:bookmarkEnd w:id="37"/>
    </w:p>
    <w:p w:rsidR="00DE23B1" w:rsidRPr="00D25024" w:rsidRDefault="00DE23B1" w:rsidP="00DE23B1">
      <w:pPr>
        <w:pStyle w:val="2"/>
        <w:rPr>
          <w:lang w:val="en-US"/>
        </w:rPr>
      </w:pPr>
      <w:bookmarkStart w:id="38" w:name="_Toc46741879"/>
      <w:bookmarkStart w:id="39" w:name="_Toc48389097"/>
      <w:r w:rsidRPr="00D25024">
        <w:rPr>
          <w:lang w:val="en-US"/>
        </w:rPr>
        <w:t xml:space="preserve">Standard 5.1.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sunt </w:t>
      </w:r>
      <w:proofErr w:type="spellStart"/>
      <w:r w:rsidRPr="00D25024">
        <w:rPr>
          <w:lang w:val="en-US"/>
        </w:rPr>
        <w:t>educați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comunică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interacționează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conformitate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principiile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echității</w:t>
      </w:r>
      <w:proofErr w:type="spellEnd"/>
      <w:r w:rsidRPr="00D25024">
        <w:rPr>
          <w:lang w:val="en-US"/>
        </w:rPr>
        <w:t xml:space="preserve"> de gen</w:t>
      </w:r>
      <w:bookmarkEnd w:id="38"/>
      <w:bookmarkEnd w:id="39"/>
    </w:p>
    <w:p w:rsidR="00DE23B1" w:rsidRPr="00945539" w:rsidRDefault="00DE23B1" w:rsidP="00DE23B1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5.1.1.</w:t>
      </w:r>
      <w:r w:rsidRPr="00D25024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Asigurarea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echității</w:t>
      </w:r>
      <w:proofErr w:type="spellEnd"/>
      <w:r w:rsidR="008B1146" w:rsidRPr="008B1146">
        <w:rPr>
          <w:lang w:val="en-US"/>
        </w:rPr>
        <w:t xml:space="preserve"> de gen </w:t>
      </w:r>
      <w:proofErr w:type="spellStart"/>
      <w:r w:rsidR="008B1146" w:rsidRPr="008B1146">
        <w:rPr>
          <w:lang w:val="en-US"/>
        </w:rPr>
        <w:t>prin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politicile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și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programele</w:t>
      </w:r>
      <w:proofErr w:type="spellEnd"/>
      <w:r w:rsidR="008B1146" w:rsidRPr="008B1146">
        <w:rPr>
          <w:lang w:val="en-US"/>
        </w:rPr>
        <w:t xml:space="preserve"> de </w:t>
      </w:r>
      <w:proofErr w:type="spellStart"/>
      <w:r w:rsidR="008B1146" w:rsidRPr="008B1146">
        <w:rPr>
          <w:lang w:val="en-US"/>
        </w:rPr>
        <w:t>promovare</w:t>
      </w:r>
      <w:proofErr w:type="spellEnd"/>
      <w:r w:rsidR="008B1146" w:rsidRPr="008B1146">
        <w:rPr>
          <w:lang w:val="en-US"/>
        </w:rPr>
        <w:t xml:space="preserve"> a </w:t>
      </w:r>
      <w:proofErr w:type="spellStart"/>
      <w:r w:rsidR="008B1146" w:rsidRPr="008B1146">
        <w:rPr>
          <w:lang w:val="en-US"/>
        </w:rPr>
        <w:t>echității</w:t>
      </w:r>
      <w:proofErr w:type="spellEnd"/>
      <w:r w:rsidR="008B1146" w:rsidRPr="008B1146">
        <w:rPr>
          <w:lang w:val="en-US"/>
        </w:rPr>
        <w:t xml:space="preserve"> de gen, </w:t>
      </w:r>
      <w:proofErr w:type="spellStart"/>
      <w:r w:rsidR="008B1146" w:rsidRPr="008B1146">
        <w:rPr>
          <w:lang w:val="en-US"/>
        </w:rPr>
        <w:t>prin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introducerea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în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planurile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strategice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și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operaționale</w:t>
      </w:r>
      <w:proofErr w:type="spellEnd"/>
      <w:r w:rsidR="008B1146" w:rsidRPr="008B1146">
        <w:rPr>
          <w:lang w:val="en-US"/>
        </w:rPr>
        <w:t xml:space="preserve"> a </w:t>
      </w:r>
      <w:proofErr w:type="spellStart"/>
      <w:r w:rsidR="008B1146" w:rsidRPr="008B1146">
        <w:rPr>
          <w:lang w:val="en-US"/>
        </w:rPr>
        <w:t>programelor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şi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activităţilor</w:t>
      </w:r>
      <w:proofErr w:type="spellEnd"/>
      <w:r w:rsidR="008B1146" w:rsidRPr="008B1146">
        <w:rPr>
          <w:lang w:val="en-US"/>
        </w:rPr>
        <w:t xml:space="preserve"> de </w:t>
      </w:r>
      <w:proofErr w:type="spellStart"/>
      <w:r w:rsidR="008B1146" w:rsidRPr="008B1146">
        <w:rPr>
          <w:lang w:val="en-US"/>
        </w:rPr>
        <w:t>prevenire</w:t>
      </w:r>
      <w:proofErr w:type="spellEnd"/>
      <w:r w:rsidR="008B1146" w:rsidRPr="008B1146">
        <w:rPr>
          <w:lang w:val="en-US"/>
        </w:rPr>
        <w:t xml:space="preserve">  a </w:t>
      </w:r>
      <w:proofErr w:type="spellStart"/>
      <w:r w:rsidR="008B1146" w:rsidRPr="008B1146">
        <w:rPr>
          <w:lang w:val="en-US"/>
        </w:rPr>
        <w:t>discriminării</w:t>
      </w:r>
      <w:proofErr w:type="spellEnd"/>
      <w:r w:rsidR="008B1146" w:rsidRPr="008B1146">
        <w:rPr>
          <w:lang w:val="en-US"/>
        </w:rPr>
        <w:t xml:space="preserve"> de gen, </w:t>
      </w:r>
      <w:proofErr w:type="spellStart"/>
      <w:r w:rsidR="008B1146" w:rsidRPr="008B1146">
        <w:rPr>
          <w:lang w:val="en-US"/>
        </w:rPr>
        <w:t>prin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informarea</w:t>
      </w:r>
      <w:proofErr w:type="spellEnd"/>
      <w:r w:rsidR="008B1146" w:rsidRPr="008B1146">
        <w:rPr>
          <w:lang w:val="en-US"/>
        </w:rPr>
        <w:t xml:space="preserve"> pe diverse </w:t>
      </w:r>
      <w:proofErr w:type="spellStart"/>
      <w:r w:rsidR="008B1146" w:rsidRPr="008B1146">
        <w:rPr>
          <w:lang w:val="en-US"/>
        </w:rPr>
        <w:t>căi</w:t>
      </w:r>
      <w:proofErr w:type="spellEnd"/>
      <w:r w:rsidR="008B1146" w:rsidRPr="008B1146">
        <w:rPr>
          <w:lang w:val="en-US"/>
        </w:rPr>
        <w:t xml:space="preserve"> a </w:t>
      </w:r>
      <w:proofErr w:type="spellStart"/>
      <w:r w:rsidR="008B1146" w:rsidRPr="008B1146">
        <w:rPr>
          <w:lang w:val="en-US"/>
        </w:rPr>
        <w:t>copiilor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şi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părinţilor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în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privinţa</w:t>
      </w:r>
      <w:proofErr w:type="spellEnd"/>
      <w:r w:rsidR="008B1146" w:rsidRPr="008B1146">
        <w:rPr>
          <w:lang w:val="en-US"/>
        </w:rPr>
        <w:t xml:space="preserve">  </w:t>
      </w:r>
      <w:proofErr w:type="spellStart"/>
      <w:r w:rsidR="008B1146" w:rsidRPr="008B1146">
        <w:rPr>
          <w:lang w:val="en-US"/>
        </w:rPr>
        <w:t>acestor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politici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şi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programe</w:t>
      </w:r>
      <w:proofErr w:type="spellEnd"/>
      <w:r w:rsidR="008B1146" w:rsidRPr="008B1146">
        <w:rPr>
          <w:lang w:val="en-US"/>
        </w:rPr>
        <w:t xml:space="preserve">, </w:t>
      </w:r>
      <w:proofErr w:type="spellStart"/>
      <w:r w:rsidR="008B1146" w:rsidRPr="008B1146">
        <w:rPr>
          <w:lang w:val="en-US"/>
        </w:rPr>
        <w:t>prin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asigurarea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serviciilor</w:t>
      </w:r>
      <w:proofErr w:type="spellEnd"/>
      <w:r w:rsidR="008B1146" w:rsidRPr="008B1146">
        <w:rPr>
          <w:lang w:val="en-US"/>
        </w:rPr>
        <w:t xml:space="preserve"> de </w:t>
      </w:r>
      <w:proofErr w:type="spellStart"/>
      <w:r w:rsidR="008B1146" w:rsidRPr="008B1146">
        <w:rPr>
          <w:lang w:val="en-US"/>
        </w:rPr>
        <w:t>consiliere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şi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orientare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în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domeniul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interrelaţionării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genurilor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 xml:space="preserve">ROF,  art.11, 13 (4), </w:t>
            </w:r>
          </w:p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 xml:space="preserve">PDI,  Acțiuni și orientări strategice, cap.II </w:t>
            </w:r>
          </w:p>
          <w:p w:rsidR="00DE23B1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PAA, cap.12.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E45907" w:rsidP="00A6541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instituție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echitatea</w:t>
            </w:r>
            <w:proofErr w:type="spellEnd"/>
            <w:r>
              <w:rPr>
                <w:rFonts w:eastAsia="Times New Roman"/>
                <w:iCs/>
              </w:rPr>
              <w:t xml:space="preserve"> de gen </w:t>
            </w:r>
            <w:proofErr w:type="spellStart"/>
            <w:r>
              <w:rPr>
                <w:rFonts w:eastAsia="Times New Roman"/>
                <w:iCs/>
              </w:rPr>
              <w:t>este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asigurată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activități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prevenire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discriminării</w:t>
            </w:r>
            <w:proofErr w:type="spellEnd"/>
            <w:r>
              <w:rPr>
                <w:rFonts w:eastAsia="Times New Roman"/>
                <w:iCs/>
              </w:rPr>
              <w:t xml:space="preserve"> de gen </w:t>
            </w:r>
            <w:proofErr w:type="spellStart"/>
            <w:r>
              <w:rPr>
                <w:rFonts w:eastAsia="Times New Roman"/>
                <w:iCs/>
              </w:rPr>
              <w:t>planificate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planurile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strategice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operaționale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proiectele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tematice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promovare</w:t>
            </w:r>
            <w:proofErr w:type="spellEnd"/>
            <w:r>
              <w:rPr>
                <w:rFonts w:eastAsia="Times New Roman"/>
                <w:iCs/>
              </w:rPr>
              <w:t xml:space="preserve"> a </w:t>
            </w:r>
            <w:proofErr w:type="spellStart"/>
            <w:r>
              <w:rPr>
                <w:rFonts w:eastAsia="Times New Roman"/>
                <w:iCs/>
              </w:rPr>
              <w:t>echității</w:t>
            </w:r>
            <w:proofErr w:type="spellEnd"/>
            <w:r>
              <w:rPr>
                <w:rFonts w:eastAsia="Times New Roman"/>
                <w:iCs/>
              </w:rPr>
              <w:t xml:space="preserve"> de gen,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informarea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și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părinților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8B1146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8B1146">
              <w:t>2</w:t>
            </w:r>
          </w:p>
        </w:tc>
      </w:tr>
    </w:tbl>
    <w:p w:rsidR="00DE23B1" w:rsidRPr="00945539" w:rsidRDefault="00DE23B1" w:rsidP="00DE23B1">
      <w:pPr>
        <w:rPr>
          <w:b/>
          <w:bCs/>
        </w:rPr>
      </w:pP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5.1.2.</w:t>
      </w:r>
      <w:r w:rsidRPr="00D25024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Asigurarea</w:t>
      </w:r>
      <w:proofErr w:type="spellEnd"/>
      <w:r w:rsidR="008B1146" w:rsidRPr="008B1146">
        <w:rPr>
          <w:lang w:val="en-US"/>
        </w:rPr>
        <w:t xml:space="preserve">  </w:t>
      </w:r>
      <w:proofErr w:type="spellStart"/>
      <w:r w:rsidR="008B1146" w:rsidRPr="008B1146">
        <w:rPr>
          <w:lang w:val="en-US"/>
        </w:rPr>
        <w:t>echităţii</w:t>
      </w:r>
      <w:proofErr w:type="spellEnd"/>
      <w:r w:rsidR="008B1146" w:rsidRPr="008B1146">
        <w:rPr>
          <w:lang w:val="en-US"/>
        </w:rPr>
        <w:t xml:space="preserve"> de gen </w:t>
      </w:r>
      <w:proofErr w:type="spellStart"/>
      <w:r w:rsidR="008B1146" w:rsidRPr="008B1146">
        <w:rPr>
          <w:lang w:val="en-US"/>
        </w:rPr>
        <w:t>în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activităţile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curriculare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şi</w:t>
      </w:r>
      <w:proofErr w:type="spellEnd"/>
      <w:r w:rsidR="008B1146" w:rsidRPr="008B1146">
        <w:rPr>
          <w:lang w:val="en-US"/>
        </w:rPr>
        <w:t xml:space="preserve"> </w:t>
      </w:r>
      <w:proofErr w:type="spellStart"/>
      <w:r w:rsidR="008B1146" w:rsidRPr="008B1146">
        <w:rPr>
          <w:lang w:val="en-US"/>
        </w:rPr>
        <w:t>extracurriculare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 xml:space="preserve">PAA, cap.6 Managementul educational </w:t>
            </w:r>
          </w:p>
          <w:p w:rsidR="008B1146" w:rsidRPr="008B1146" w:rsidRDefault="008B1146" w:rsidP="008B1146">
            <w:pPr>
              <w:rPr>
                <w:iCs/>
              </w:rPr>
            </w:pPr>
            <w:r w:rsidRPr="008B1146">
              <w:rPr>
                <w:iCs/>
              </w:rPr>
              <w:t>•</w:t>
            </w:r>
            <w:r w:rsidRPr="008B1146">
              <w:rPr>
                <w:iCs/>
              </w:rPr>
              <w:tab/>
              <w:t>Ședințe cu părintii în grupele nr.5,3.</w:t>
            </w:r>
          </w:p>
          <w:p w:rsidR="00DD30FE" w:rsidRPr="009C27D8" w:rsidRDefault="008B1146" w:rsidP="009C27D8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9C27D8">
              <w:rPr>
                <w:iCs/>
              </w:rPr>
              <w:t xml:space="preserve"> </w:t>
            </w:r>
            <w:proofErr w:type="spellStart"/>
            <w:r w:rsidRPr="009C27D8">
              <w:rPr>
                <w:iCs/>
              </w:rPr>
              <w:t>Masă</w:t>
            </w:r>
            <w:proofErr w:type="spellEnd"/>
            <w:r w:rsidRPr="009C27D8">
              <w:rPr>
                <w:iCs/>
              </w:rPr>
              <w:t xml:space="preserve"> </w:t>
            </w:r>
            <w:proofErr w:type="spellStart"/>
            <w:r w:rsidRPr="009C27D8">
              <w:rPr>
                <w:iCs/>
              </w:rPr>
              <w:t>rotundă</w:t>
            </w:r>
            <w:proofErr w:type="spellEnd"/>
            <w:r w:rsidRPr="009C27D8">
              <w:rPr>
                <w:iCs/>
              </w:rPr>
              <w:t>: ,,</w:t>
            </w:r>
            <w:proofErr w:type="spellStart"/>
            <w:r w:rsidRPr="009C27D8">
              <w:rPr>
                <w:iCs/>
              </w:rPr>
              <w:t>Prevenirea</w:t>
            </w:r>
            <w:proofErr w:type="spellEnd"/>
            <w:r w:rsidRPr="009C27D8">
              <w:rPr>
                <w:iCs/>
              </w:rPr>
              <w:t xml:space="preserve"> </w:t>
            </w:r>
            <w:proofErr w:type="spellStart"/>
            <w:r w:rsidRPr="009C27D8">
              <w:rPr>
                <w:iCs/>
              </w:rPr>
              <w:t>discriminării</w:t>
            </w:r>
            <w:proofErr w:type="spellEnd"/>
            <w:r w:rsidRPr="009C27D8">
              <w:rPr>
                <w:iCs/>
              </w:rPr>
              <w:t xml:space="preserve"> </w:t>
            </w:r>
            <w:proofErr w:type="spellStart"/>
            <w:r w:rsidRPr="009C27D8">
              <w:rPr>
                <w:iCs/>
              </w:rPr>
              <w:t>între</w:t>
            </w:r>
            <w:proofErr w:type="spellEnd"/>
            <w:r w:rsidRPr="009C27D8">
              <w:rPr>
                <w:iCs/>
              </w:rPr>
              <w:t xml:space="preserve"> </w:t>
            </w:r>
            <w:proofErr w:type="spellStart"/>
            <w:r w:rsidRPr="009C27D8">
              <w:rPr>
                <w:iCs/>
              </w:rPr>
              <w:t>copii</w:t>
            </w:r>
            <w:proofErr w:type="spellEnd"/>
            <w:r w:rsidRPr="009C27D8">
              <w:rPr>
                <w:iCs/>
              </w:rPr>
              <w:t>"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DD30FE" w:rsidP="008B114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Instituția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asigură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formarea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cadrelor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referitor</w:t>
            </w:r>
            <w:proofErr w:type="spellEnd"/>
            <w:r>
              <w:rPr>
                <w:rFonts w:eastAsia="Times New Roman"/>
                <w:iCs/>
              </w:rPr>
              <w:t xml:space="preserve"> la </w:t>
            </w:r>
            <w:proofErr w:type="spellStart"/>
            <w:r>
              <w:rPr>
                <w:rFonts w:eastAsia="Times New Roman"/>
                <w:iCs/>
              </w:rPr>
              <w:t>echitatea</w:t>
            </w:r>
            <w:proofErr w:type="spellEnd"/>
            <w:r>
              <w:rPr>
                <w:rFonts w:eastAsia="Times New Roman"/>
                <w:iCs/>
              </w:rPr>
              <w:t xml:space="preserve"> de gen, </w:t>
            </w:r>
            <w:proofErr w:type="spellStart"/>
            <w:r>
              <w:rPr>
                <w:rFonts w:eastAsia="Times New Roman"/>
                <w:iCs/>
              </w:rPr>
              <w:t>prin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seminare</w:t>
            </w:r>
            <w:proofErr w:type="spellEnd"/>
            <w:r>
              <w:rPr>
                <w:rFonts w:eastAsia="Times New Roman"/>
                <w:iCs/>
              </w:rPr>
              <w:t xml:space="preserve">, ore </w:t>
            </w:r>
            <w:proofErr w:type="spellStart"/>
            <w:r>
              <w:rPr>
                <w:rFonts w:eastAsia="Times New Roman"/>
                <w:iCs/>
              </w:rPr>
              <w:t>metodice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traininguri</w:t>
            </w:r>
            <w:proofErr w:type="spellEnd"/>
            <w:r>
              <w:rPr>
                <w:rFonts w:eastAsia="Times New Roman"/>
                <w:iCs/>
              </w:rPr>
              <w:t xml:space="preserve">, </w:t>
            </w:r>
            <w:proofErr w:type="spellStart"/>
            <w:r>
              <w:rPr>
                <w:rFonts w:eastAsia="Times New Roman"/>
                <w:iCs/>
              </w:rPr>
              <w:t>cursuri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formare</w:t>
            </w:r>
            <w:proofErr w:type="spellEnd"/>
            <w:r>
              <w:rPr>
                <w:rFonts w:eastAsia="Times New Roman"/>
                <w:iCs/>
              </w:rPr>
              <w:t xml:space="preserve"> continua, </w:t>
            </w:r>
            <w:r w:rsidR="008B1146">
              <w:rPr>
                <w:rFonts w:eastAsia="Times New Roman"/>
                <w:iCs/>
              </w:rPr>
              <w:t xml:space="preserve">etc. </w:t>
            </w:r>
            <w:proofErr w:type="spellStart"/>
            <w:r>
              <w:rPr>
                <w:rFonts w:eastAsia="Times New Roman"/>
                <w:iCs/>
              </w:rPr>
              <w:t>Cadrele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 pe </w:t>
            </w:r>
            <w:proofErr w:type="spellStart"/>
            <w:r>
              <w:rPr>
                <w:rFonts w:eastAsia="Times New Roman"/>
                <w:iCs/>
              </w:rPr>
              <w:t>parcursul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zilei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demonstrează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comportament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nediscriminatoriu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raport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genul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copiilor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t>Pondere:</w:t>
            </w:r>
            <w:r w:rsidRPr="00E938A0">
              <w:t xml:space="preserve"> </w:t>
            </w:r>
            <w:r w:rsidR="008B1146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DD30FE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8B1146">
              <w:t>1</w:t>
            </w:r>
          </w:p>
        </w:tc>
      </w:tr>
    </w:tbl>
    <w:p w:rsidR="00DE23B1" w:rsidRDefault="00DE23B1" w:rsidP="00DE23B1"/>
    <w:p w:rsidR="00DE23B1" w:rsidRPr="00945539" w:rsidRDefault="00DE23B1" w:rsidP="00DE23B1">
      <w:pPr>
        <w:rPr>
          <w:b/>
          <w:bCs/>
        </w:rPr>
      </w:pPr>
      <w:r w:rsidRPr="00945539">
        <w:rPr>
          <w:b/>
          <w:bCs/>
        </w:rPr>
        <w:t xml:space="preserve">Domeniu: </w:t>
      </w:r>
      <w:r w:rsidR="008B1146">
        <w:rPr>
          <w:b/>
          <w:bCs/>
        </w:rPr>
        <w:t>Capacitate instituţională</w:t>
      </w:r>
    </w:p>
    <w:p w:rsidR="00DE23B1" w:rsidRPr="00D25024" w:rsidRDefault="00DE23B1" w:rsidP="00DE23B1">
      <w:pPr>
        <w:rPr>
          <w:lang w:val="en-US"/>
        </w:rPr>
      </w:pPr>
      <w:r w:rsidRPr="00D25024">
        <w:rPr>
          <w:b/>
          <w:bCs/>
          <w:lang w:val="en-US"/>
        </w:rPr>
        <w:t>Indicator 5.1.3.</w:t>
      </w:r>
      <w:r w:rsidR="008B1146" w:rsidRPr="008B1146">
        <w:t xml:space="preserve"> </w:t>
      </w:r>
      <w:proofErr w:type="spellStart"/>
      <w:r w:rsidR="008B1146" w:rsidRPr="008B1146">
        <w:rPr>
          <w:bCs/>
          <w:lang w:val="en-US"/>
        </w:rPr>
        <w:t>Asigurarea</w:t>
      </w:r>
      <w:proofErr w:type="spellEnd"/>
      <w:r w:rsidR="008B1146" w:rsidRPr="008B1146">
        <w:rPr>
          <w:bCs/>
          <w:lang w:val="en-US"/>
        </w:rPr>
        <w:t xml:space="preserve"> </w:t>
      </w:r>
      <w:proofErr w:type="spellStart"/>
      <w:r w:rsidR="008B1146" w:rsidRPr="008B1146">
        <w:rPr>
          <w:bCs/>
          <w:lang w:val="en-US"/>
        </w:rPr>
        <w:t>formării</w:t>
      </w:r>
      <w:proofErr w:type="spellEnd"/>
      <w:r w:rsidR="008B1146" w:rsidRPr="008B1146">
        <w:rPr>
          <w:bCs/>
          <w:lang w:val="en-US"/>
        </w:rPr>
        <w:t xml:space="preserve"> </w:t>
      </w:r>
      <w:proofErr w:type="spellStart"/>
      <w:r w:rsidR="008B1146" w:rsidRPr="008B1146">
        <w:rPr>
          <w:bCs/>
          <w:lang w:val="en-US"/>
        </w:rPr>
        <w:t>cadrelor</w:t>
      </w:r>
      <w:proofErr w:type="spellEnd"/>
      <w:r w:rsidR="008B1146" w:rsidRPr="008B1146">
        <w:rPr>
          <w:bCs/>
          <w:lang w:val="en-US"/>
        </w:rPr>
        <w:t xml:space="preserve"> </w:t>
      </w:r>
      <w:proofErr w:type="spellStart"/>
      <w:r w:rsidR="008B1146" w:rsidRPr="008B1146">
        <w:rPr>
          <w:bCs/>
          <w:lang w:val="en-US"/>
        </w:rPr>
        <w:t>didactice</w:t>
      </w:r>
      <w:proofErr w:type="spellEnd"/>
      <w:r w:rsidR="008B1146" w:rsidRPr="008B1146">
        <w:rPr>
          <w:bCs/>
          <w:lang w:val="en-US"/>
        </w:rPr>
        <w:t xml:space="preserve">  </w:t>
      </w:r>
      <w:proofErr w:type="spellStart"/>
      <w:r w:rsidR="008B1146" w:rsidRPr="008B1146">
        <w:rPr>
          <w:bCs/>
          <w:lang w:val="en-US"/>
        </w:rPr>
        <w:t>în</w:t>
      </w:r>
      <w:proofErr w:type="spellEnd"/>
      <w:r w:rsidR="008B1146" w:rsidRPr="008B1146">
        <w:rPr>
          <w:bCs/>
          <w:lang w:val="en-US"/>
        </w:rPr>
        <w:t xml:space="preserve"> </w:t>
      </w:r>
      <w:proofErr w:type="spellStart"/>
      <w:r w:rsidR="008B1146" w:rsidRPr="008B1146">
        <w:rPr>
          <w:bCs/>
          <w:lang w:val="en-US"/>
        </w:rPr>
        <w:t>privinţa</w:t>
      </w:r>
      <w:proofErr w:type="spellEnd"/>
      <w:r w:rsidR="008B1146" w:rsidRPr="008B1146">
        <w:rPr>
          <w:bCs/>
          <w:lang w:val="en-US"/>
        </w:rPr>
        <w:t xml:space="preserve"> </w:t>
      </w:r>
      <w:proofErr w:type="spellStart"/>
      <w:r w:rsidR="008B1146" w:rsidRPr="008B1146">
        <w:rPr>
          <w:bCs/>
          <w:lang w:val="en-US"/>
        </w:rPr>
        <w:t>echităţii</w:t>
      </w:r>
      <w:proofErr w:type="spellEnd"/>
      <w:r w:rsidR="008B1146" w:rsidRPr="008B1146">
        <w:rPr>
          <w:bCs/>
          <w:lang w:val="en-US"/>
        </w:rPr>
        <w:t xml:space="preserve"> de gen </w:t>
      </w:r>
      <w:proofErr w:type="spellStart"/>
      <w:r w:rsidR="008B1146" w:rsidRPr="008B1146">
        <w:rPr>
          <w:bCs/>
          <w:lang w:val="en-US"/>
        </w:rPr>
        <w:t>şi</w:t>
      </w:r>
      <w:proofErr w:type="spellEnd"/>
      <w:r w:rsidR="008B1146" w:rsidRPr="008B1146">
        <w:rPr>
          <w:bCs/>
          <w:lang w:val="en-US"/>
        </w:rPr>
        <w:t xml:space="preserve"> a </w:t>
      </w:r>
      <w:proofErr w:type="spellStart"/>
      <w:r w:rsidR="008B1146" w:rsidRPr="008B1146">
        <w:rPr>
          <w:bCs/>
          <w:lang w:val="en-US"/>
        </w:rPr>
        <w:t>condiţiilor</w:t>
      </w:r>
      <w:proofErr w:type="spellEnd"/>
      <w:r w:rsidR="008B1146" w:rsidRPr="008B1146">
        <w:rPr>
          <w:bCs/>
          <w:lang w:val="en-US"/>
        </w:rPr>
        <w:t xml:space="preserve"> </w:t>
      </w:r>
      <w:proofErr w:type="spellStart"/>
      <w:r w:rsidR="008B1146" w:rsidRPr="008B1146">
        <w:rPr>
          <w:bCs/>
          <w:lang w:val="en-US"/>
        </w:rPr>
        <w:t>fizice</w:t>
      </w:r>
      <w:proofErr w:type="spellEnd"/>
      <w:r w:rsidR="008B1146" w:rsidRPr="008B1146">
        <w:rPr>
          <w:bCs/>
          <w:lang w:val="en-US"/>
        </w:rPr>
        <w:t xml:space="preserve"> de </w:t>
      </w:r>
      <w:proofErr w:type="spellStart"/>
      <w:r w:rsidR="008B1146" w:rsidRPr="008B1146">
        <w:rPr>
          <w:bCs/>
          <w:lang w:val="en-US"/>
        </w:rPr>
        <w:t>promovare</w:t>
      </w:r>
      <w:proofErr w:type="spellEnd"/>
      <w:r w:rsidR="008B1146" w:rsidRPr="008B1146">
        <w:rPr>
          <w:bCs/>
          <w:lang w:val="en-US"/>
        </w:rPr>
        <w:t xml:space="preserve"> a </w:t>
      </w:r>
      <w:proofErr w:type="spellStart"/>
      <w:r w:rsidR="008B1146" w:rsidRPr="008B1146">
        <w:rPr>
          <w:bCs/>
          <w:lang w:val="en-US"/>
        </w:rPr>
        <w:t>echităţii</w:t>
      </w:r>
      <w:proofErr w:type="spellEnd"/>
      <w:r w:rsidR="008B1146" w:rsidRPr="008B1146">
        <w:rPr>
          <w:bCs/>
          <w:lang w:val="en-US"/>
        </w:rPr>
        <w:t xml:space="preserve"> de gen</w:t>
      </w:r>
      <w:r w:rsidR="008B1146" w:rsidRPr="008B1146">
        <w:rPr>
          <w:b/>
          <w:bCs/>
          <w:lang w:val="en-US"/>
        </w:rPr>
        <w:t xml:space="preserve">   </w:t>
      </w:r>
      <w:r w:rsidRPr="00D25024">
        <w:rPr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B1146" w:rsidRPr="008B1146" w:rsidRDefault="008B1146" w:rsidP="008B1146">
            <w:pPr>
              <w:rPr>
                <w:iCs/>
                <w:color w:val="000000" w:themeColor="text1"/>
              </w:rPr>
            </w:pPr>
            <w:r w:rsidRPr="008B1146">
              <w:rPr>
                <w:iCs/>
                <w:color w:val="000000" w:themeColor="text1"/>
              </w:rPr>
              <w:t>•</w:t>
            </w:r>
            <w:r w:rsidR="009C27D8">
              <w:rPr>
                <w:iCs/>
                <w:color w:val="000000" w:themeColor="text1"/>
              </w:rPr>
              <w:t xml:space="preserve"> </w:t>
            </w:r>
            <w:r w:rsidRPr="008B1146">
              <w:rPr>
                <w:iCs/>
                <w:color w:val="000000" w:themeColor="text1"/>
              </w:rPr>
              <w:t>Oră metodică;, Suntem copii cu drepturi egale"</w:t>
            </w:r>
          </w:p>
          <w:p w:rsidR="008B1146" w:rsidRPr="008B1146" w:rsidRDefault="009C27D8" w:rsidP="008B1146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• </w:t>
            </w:r>
            <w:r w:rsidR="008B1146" w:rsidRPr="008B1146">
              <w:rPr>
                <w:iCs/>
                <w:color w:val="000000" w:themeColor="text1"/>
              </w:rPr>
              <w:t>Ședințe cu părinţii</w:t>
            </w:r>
          </w:p>
          <w:p w:rsidR="00DE23B1" w:rsidRPr="009C27D8" w:rsidRDefault="008B1146" w:rsidP="009C27D8">
            <w:pPr>
              <w:pStyle w:val="a4"/>
              <w:numPr>
                <w:ilvl w:val="0"/>
                <w:numId w:val="2"/>
              </w:numPr>
              <w:rPr>
                <w:iCs/>
                <w:color w:val="000000" w:themeColor="text1"/>
              </w:rPr>
            </w:pPr>
            <w:r w:rsidRPr="009C27D8">
              <w:rPr>
                <w:iCs/>
                <w:color w:val="000000" w:themeColor="text1"/>
              </w:rPr>
              <w:t xml:space="preserve"> </w:t>
            </w:r>
            <w:proofErr w:type="spellStart"/>
            <w:r w:rsidRPr="009C27D8">
              <w:rPr>
                <w:iCs/>
                <w:color w:val="000000" w:themeColor="text1"/>
              </w:rPr>
              <w:t>Masă</w:t>
            </w:r>
            <w:proofErr w:type="spellEnd"/>
            <w:r w:rsidRPr="009C27D8">
              <w:rPr>
                <w:iCs/>
                <w:color w:val="000000" w:themeColor="text1"/>
              </w:rPr>
              <w:t xml:space="preserve"> </w:t>
            </w:r>
            <w:proofErr w:type="spellStart"/>
            <w:r w:rsidRPr="009C27D8">
              <w:rPr>
                <w:iCs/>
                <w:color w:val="000000" w:themeColor="text1"/>
              </w:rPr>
              <w:t>rotundă</w:t>
            </w:r>
            <w:proofErr w:type="spellEnd"/>
            <w:r w:rsidRPr="009C27D8">
              <w:rPr>
                <w:iCs/>
                <w:color w:val="000000" w:themeColor="text1"/>
              </w:rPr>
              <w:t>: ,,</w:t>
            </w:r>
            <w:proofErr w:type="spellStart"/>
            <w:r w:rsidRPr="009C27D8">
              <w:rPr>
                <w:iCs/>
                <w:color w:val="000000" w:themeColor="text1"/>
              </w:rPr>
              <w:t>Prevenirea</w:t>
            </w:r>
            <w:proofErr w:type="spellEnd"/>
            <w:r w:rsidRPr="009C27D8">
              <w:rPr>
                <w:iCs/>
                <w:color w:val="000000" w:themeColor="text1"/>
              </w:rPr>
              <w:t xml:space="preserve"> </w:t>
            </w:r>
            <w:proofErr w:type="spellStart"/>
            <w:r w:rsidRPr="009C27D8">
              <w:rPr>
                <w:iCs/>
                <w:color w:val="000000" w:themeColor="text1"/>
              </w:rPr>
              <w:t>discriminării</w:t>
            </w:r>
            <w:proofErr w:type="spellEnd"/>
            <w:r w:rsidRPr="009C27D8">
              <w:rPr>
                <w:iCs/>
                <w:color w:val="000000" w:themeColor="text1"/>
              </w:rPr>
              <w:t xml:space="preserve"> </w:t>
            </w:r>
            <w:proofErr w:type="spellStart"/>
            <w:r w:rsidRPr="009C27D8">
              <w:rPr>
                <w:iCs/>
                <w:color w:val="000000" w:themeColor="text1"/>
              </w:rPr>
              <w:t>între</w:t>
            </w:r>
            <w:proofErr w:type="spellEnd"/>
            <w:r w:rsidRPr="009C27D8">
              <w:rPr>
                <w:iCs/>
                <w:color w:val="000000" w:themeColor="text1"/>
              </w:rPr>
              <w:t xml:space="preserve"> </w:t>
            </w:r>
            <w:proofErr w:type="spellStart"/>
            <w:r w:rsidRPr="009C27D8">
              <w:rPr>
                <w:iCs/>
                <w:color w:val="000000" w:themeColor="text1"/>
              </w:rPr>
              <w:t>copii</w:t>
            </w:r>
            <w:proofErr w:type="spellEnd"/>
            <w:r w:rsidRPr="009C27D8">
              <w:rPr>
                <w:iCs/>
                <w:color w:val="000000" w:themeColor="text1"/>
              </w:rPr>
              <w:t>"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DE23B1" w:rsidRPr="00F842E4" w:rsidRDefault="00A64EB7" w:rsidP="00A64EB7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iCs/>
              </w:rPr>
            </w:pPr>
            <w:proofErr w:type="spellStart"/>
            <w:r w:rsidRPr="00A64EB7">
              <w:rPr>
                <w:rFonts w:eastAsia="Times New Roman"/>
                <w:iCs/>
              </w:rPr>
              <w:t>Instituția</w:t>
            </w:r>
            <w:proofErr w:type="spellEnd"/>
            <w:r w:rsidRPr="00A64EB7">
              <w:rPr>
                <w:rFonts w:eastAsia="Times New Roman"/>
                <w:iCs/>
              </w:rPr>
              <w:t xml:space="preserve"> </w:t>
            </w:r>
            <w:proofErr w:type="spellStart"/>
            <w:r w:rsidRPr="00A64EB7">
              <w:rPr>
                <w:rFonts w:eastAsia="Times New Roman"/>
                <w:iCs/>
              </w:rPr>
              <w:t>asigură</w:t>
            </w:r>
            <w:proofErr w:type="spellEnd"/>
            <w:r w:rsidRPr="00A64EB7">
              <w:rPr>
                <w:rFonts w:eastAsia="Times New Roman"/>
                <w:iCs/>
              </w:rPr>
              <w:t xml:space="preserve"> </w:t>
            </w:r>
            <w:proofErr w:type="spellStart"/>
            <w:r w:rsidRPr="00A64EB7">
              <w:rPr>
                <w:rFonts w:eastAsia="Times New Roman"/>
                <w:iCs/>
              </w:rPr>
              <w:t>formarea</w:t>
            </w:r>
            <w:proofErr w:type="spellEnd"/>
            <w:r w:rsidRPr="00A64EB7">
              <w:rPr>
                <w:rFonts w:eastAsia="Times New Roman"/>
                <w:iCs/>
              </w:rPr>
              <w:t xml:space="preserve"> </w:t>
            </w:r>
            <w:proofErr w:type="spellStart"/>
            <w:r w:rsidRPr="00A64EB7">
              <w:rPr>
                <w:rFonts w:eastAsia="Times New Roman"/>
                <w:iCs/>
              </w:rPr>
              <w:t>cadrelor</w:t>
            </w:r>
            <w:proofErr w:type="spellEnd"/>
            <w:r w:rsidRPr="00A64EB7">
              <w:rPr>
                <w:rFonts w:eastAsia="Times New Roman"/>
                <w:iCs/>
              </w:rPr>
              <w:t xml:space="preserve"> </w:t>
            </w:r>
            <w:proofErr w:type="spellStart"/>
            <w:r w:rsidRPr="00A64EB7">
              <w:rPr>
                <w:rFonts w:eastAsia="Times New Roman"/>
                <w:iCs/>
              </w:rPr>
              <w:t>didactice</w:t>
            </w:r>
            <w:proofErr w:type="spellEnd"/>
            <w:r w:rsidRPr="00A64EB7">
              <w:rPr>
                <w:rFonts w:eastAsia="Times New Roman"/>
                <w:iCs/>
              </w:rPr>
              <w:t xml:space="preserve"> </w:t>
            </w:r>
            <w:proofErr w:type="spellStart"/>
            <w:r w:rsidRPr="00A64EB7">
              <w:rPr>
                <w:rFonts w:eastAsia="Times New Roman"/>
                <w:iCs/>
              </w:rPr>
              <w:t>referitor</w:t>
            </w:r>
            <w:proofErr w:type="spellEnd"/>
            <w:r w:rsidRPr="00A64EB7">
              <w:rPr>
                <w:rFonts w:eastAsia="Times New Roman"/>
                <w:iCs/>
              </w:rPr>
              <w:t xml:space="preserve"> la </w:t>
            </w:r>
            <w:proofErr w:type="spellStart"/>
            <w:r w:rsidRPr="00A64EB7">
              <w:rPr>
                <w:rFonts w:eastAsia="Times New Roman"/>
                <w:iCs/>
              </w:rPr>
              <w:t>echitatea</w:t>
            </w:r>
            <w:proofErr w:type="spellEnd"/>
            <w:r w:rsidRPr="00A64EB7">
              <w:rPr>
                <w:rFonts w:eastAsia="Times New Roman"/>
                <w:iCs/>
              </w:rPr>
              <w:t xml:space="preserve"> de gen, </w:t>
            </w:r>
            <w:proofErr w:type="spellStart"/>
            <w:r w:rsidRPr="00A64EB7">
              <w:rPr>
                <w:rFonts w:eastAsia="Times New Roman"/>
                <w:iCs/>
              </w:rPr>
              <w:t>prin</w:t>
            </w:r>
            <w:proofErr w:type="spellEnd"/>
            <w:r w:rsidRPr="00A64EB7">
              <w:rPr>
                <w:rFonts w:eastAsia="Times New Roman"/>
                <w:iCs/>
              </w:rPr>
              <w:t xml:space="preserve"> </w:t>
            </w:r>
            <w:proofErr w:type="spellStart"/>
            <w:r w:rsidRPr="00A64EB7">
              <w:rPr>
                <w:rFonts w:eastAsia="Times New Roman"/>
                <w:iCs/>
              </w:rPr>
              <w:t>seminare</w:t>
            </w:r>
            <w:proofErr w:type="spellEnd"/>
            <w:r w:rsidRPr="00A64EB7">
              <w:rPr>
                <w:rFonts w:eastAsia="Times New Roman"/>
                <w:iCs/>
              </w:rPr>
              <w:t xml:space="preserve">, ore </w:t>
            </w:r>
            <w:proofErr w:type="spellStart"/>
            <w:r w:rsidRPr="00A64EB7">
              <w:rPr>
                <w:rFonts w:eastAsia="Times New Roman"/>
                <w:iCs/>
              </w:rPr>
              <w:t>metodice</w:t>
            </w:r>
            <w:proofErr w:type="spellEnd"/>
            <w:r w:rsidRPr="00A64EB7">
              <w:rPr>
                <w:rFonts w:eastAsia="Times New Roman"/>
                <w:iCs/>
              </w:rPr>
              <w:t xml:space="preserve">, </w:t>
            </w:r>
            <w:proofErr w:type="spellStart"/>
            <w:r w:rsidRPr="00A64EB7">
              <w:rPr>
                <w:rFonts w:eastAsia="Times New Roman"/>
                <w:iCs/>
              </w:rPr>
              <w:t>traininguri</w:t>
            </w:r>
            <w:proofErr w:type="spellEnd"/>
            <w:r w:rsidRPr="00A64EB7">
              <w:rPr>
                <w:rFonts w:eastAsia="Times New Roman"/>
                <w:iCs/>
              </w:rPr>
              <w:t xml:space="preserve">, </w:t>
            </w:r>
            <w:proofErr w:type="spellStart"/>
            <w:r w:rsidRPr="00A64EB7">
              <w:rPr>
                <w:rFonts w:eastAsia="Times New Roman"/>
                <w:iCs/>
              </w:rPr>
              <w:t>cursuri</w:t>
            </w:r>
            <w:proofErr w:type="spellEnd"/>
            <w:r w:rsidRPr="00A64EB7">
              <w:rPr>
                <w:rFonts w:eastAsia="Times New Roman"/>
                <w:iCs/>
              </w:rPr>
              <w:t xml:space="preserve"> de </w:t>
            </w:r>
            <w:proofErr w:type="spellStart"/>
            <w:r w:rsidRPr="00A64EB7">
              <w:rPr>
                <w:rFonts w:eastAsia="Times New Roman"/>
                <w:iCs/>
              </w:rPr>
              <w:t>formare</w:t>
            </w:r>
            <w:proofErr w:type="spellEnd"/>
            <w:r w:rsidRPr="00A64EB7">
              <w:rPr>
                <w:rFonts w:eastAsia="Times New Roman"/>
                <w:iCs/>
              </w:rPr>
              <w:t xml:space="preserve"> continua, etc. </w:t>
            </w:r>
            <w:r>
              <w:rPr>
                <w:rFonts w:eastAsia="Times New Roman"/>
                <w:iCs/>
              </w:rPr>
              <w:t xml:space="preserve">, care </w:t>
            </w:r>
            <w:proofErr w:type="spellStart"/>
            <w:r>
              <w:rPr>
                <w:rFonts w:eastAsia="Times New Roman"/>
                <w:iCs/>
              </w:rPr>
              <w:t>mai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apoi</w:t>
            </w:r>
            <w:proofErr w:type="spellEnd"/>
            <w:r>
              <w:rPr>
                <w:rFonts w:eastAsia="Times New Roman"/>
                <w:iCs/>
              </w:rPr>
              <w:t xml:space="preserve"> sunt </w:t>
            </w:r>
            <w:proofErr w:type="spellStart"/>
            <w:r>
              <w:rPr>
                <w:rFonts w:eastAsia="Times New Roman"/>
                <w:iCs/>
              </w:rPr>
              <w:t>organizate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şi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desfăşurate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în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cadrul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şedinţelor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părinţii</w:t>
            </w:r>
            <w:proofErr w:type="spellEnd"/>
            <w:r>
              <w:rPr>
                <w:rFonts w:eastAsia="Times New Roman"/>
                <w:iCs/>
              </w:rPr>
              <w:t>.</w:t>
            </w:r>
          </w:p>
        </w:tc>
      </w:tr>
      <w:tr w:rsidR="00DE23B1" w:rsidRPr="00E938A0" w:rsidTr="00A65416">
        <w:tc>
          <w:tcPr>
            <w:tcW w:w="2069" w:type="dxa"/>
          </w:tcPr>
          <w:p w:rsidR="00DE23B1" w:rsidRPr="00BD4375" w:rsidRDefault="00DE23B1" w:rsidP="00A65416">
            <w:pPr>
              <w:jc w:val="left"/>
            </w:pPr>
            <w:r>
              <w:t xml:space="preserve">Pondere și punctaj </w:t>
            </w:r>
            <w:r>
              <w:lastRenderedPageBreak/>
              <w:t>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DE23B1" w:rsidRPr="00E938A0" w:rsidRDefault="00DE23B1" w:rsidP="00A65416">
            <w:r w:rsidRPr="00BD4375">
              <w:lastRenderedPageBreak/>
              <w:t>Pondere:</w:t>
            </w:r>
            <w:r w:rsidRPr="00E938A0">
              <w:t xml:space="preserve"> </w:t>
            </w:r>
            <w:r w:rsidR="00A64EB7">
              <w:rPr>
                <w:bCs/>
              </w:rPr>
              <w:t>1</w:t>
            </w:r>
          </w:p>
        </w:tc>
        <w:tc>
          <w:tcPr>
            <w:tcW w:w="3827" w:type="dxa"/>
          </w:tcPr>
          <w:p w:rsidR="00DE23B1" w:rsidRPr="00E938A0" w:rsidRDefault="00DE23B1" w:rsidP="00A65416">
            <w:r>
              <w:t>Autoevaluare conform criteriilor: -</w:t>
            </w:r>
            <w:r w:rsidR="006B7F05">
              <w:t>1</w:t>
            </w:r>
          </w:p>
        </w:tc>
        <w:tc>
          <w:tcPr>
            <w:tcW w:w="2268" w:type="dxa"/>
          </w:tcPr>
          <w:p w:rsidR="00DE23B1" w:rsidRPr="00D25024" w:rsidRDefault="00DE23B1" w:rsidP="00A65416">
            <w:r>
              <w:t xml:space="preserve">Punctaj acordat: - </w:t>
            </w:r>
            <w:r w:rsidR="00A64EB7">
              <w:t>1</w:t>
            </w:r>
          </w:p>
        </w:tc>
      </w:tr>
    </w:tbl>
    <w:p w:rsidR="00DE23B1" w:rsidRDefault="00DE23B1" w:rsidP="00DE23B1"/>
    <w:p w:rsidR="00A64EB7" w:rsidRDefault="00A64EB7" w:rsidP="00DE23B1"/>
    <w:p w:rsidR="00A64EB7" w:rsidRDefault="00A64EB7" w:rsidP="00DE23B1">
      <w:pPr>
        <w:rPr>
          <w:b/>
        </w:rPr>
      </w:pPr>
      <w:r w:rsidRPr="00A64EB7">
        <w:rPr>
          <w:b/>
        </w:rPr>
        <w:t>Domeniu: Curriculum/proces educaţional</w:t>
      </w:r>
    </w:p>
    <w:p w:rsidR="00A64EB7" w:rsidRDefault="00A64EB7" w:rsidP="00DE23B1">
      <w:r>
        <w:rPr>
          <w:b/>
        </w:rPr>
        <w:t xml:space="preserve">Indicator 5.1.4. </w:t>
      </w:r>
      <w:r w:rsidRPr="00A64EB7">
        <w:t>Realizarea procesului educațional  în vederea formării comportamentului nediscriminatoriu în raport cu genul, cu învățarea conceptelor-cheie ale educației de gen, cu eliminarea stereotipurilor și prejudecăților legate de gen</w:t>
      </w:r>
    </w:p>
    <w:p w:rsidR="00A64EB7" w:rsidRDefault="00A64EB7" w:rsidP="00DE23B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A64EB7" w:rsidRPr="008B1146" w:rsidTr="008D6E2A">
        <w:tc>
          <w:tcPr>
            <w:tcW w:w="2069" w:type="dxa"/>
          </w:tcPr>
          <w:p w:rsidR="00A64EB7" w:rsidRPr="00BD4375" w:rsidRDefault="00A64EB7" w:rsidP="008D6E2A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64EB7" w:rsidRPr="00A64EB7" w:rsidRDefault="00A64EB7" w:rsidP="00A64EB7">
            <w:pPr>
              <w:rPr>
                <w:iCs/>
                <w:color w:val="000000" w:themeColor="text1"/>
              </w:rPr>
            </w:pPr>
            <w:r w:rsidRPr="00A64EB7">
              <w:rPr>
                <w:iCs/>
                <w:color w:val="000000" w:themeColor="text1"/>
              </w:rPr>
              <w:t>•</w:t>
            </w:r>
            <w:r w:rsidRPr="00A64EB7">
              <w:rPr>
                <w:iCs/>
                <w:color w:val="000000" w:themeColor="text1"/>
              </w:rPr>
              <w:tab/>
              <w:t xml:space="preserve">Activități cu copii </w:t>
            </w:r>
          </w:p>
          <w:p w:rsidR="00A64EB7" w:rsidRPr="008B1146" w:rsidRDefault="00A64EB7" w:rsidP="00A64EB7">
            <w:pPr>
              <w:rPr>
                <w:iCs/>
                <w:color w:val="000000" w:themeColor="text1"/>
              </w:rPr>
            </w:pPr>
            <w:r w:rsidRPr="00A64EB7">
              <w:rPr>
                <w:iCs/>
                <w:color w:val="000000" w:themeColor="text1"/>
              </w:rPr>
              <w:t>•</w:t>
            </w:r>
            <w:r w:rsidRPr="00A64EB7">
              <w:rPr>
                <w:iCs/>
                <w:color w:val="000000" w:themeColor="text1"/>
              </w:rPr>
              <w:tab/>
              <w:t>Proiect didactic</w:t>
            </w:r>
            <w:r w:rsidR="000374DD">
              <w:rPr>
                <w:iCs/>
                <w:color w:val="000000" w:themeColor="text1"/>
              </w:rPr>
              <w:t xml:space="preserve">:  </w:t>
            </w:r>
            <w:r w:rsidRPr="00A64EB7">
              <w:rPr>
                <w:iCs/>
                <w:color w:val="000000" w:themeColor="text1"/>
              </w:rPr>
              <w:t>Familia și Drepturile copiilor</w:t>
            </w:r>
          </w:p>
        </w:tc>
      </w:tr>
      <w:tr w:rsidR="00A64EB7" w:rsidRPr="00F842E4" w:rsidTr="008D6E2A">
        <w:tc>
          <w:tcPr>
            <w:tcW w:w="2069" w:type="dxa"/>
          </w:tcPr>
          <w:p w:rsidR="00A64EB7" w:rsidRPr="00BD4375" w:rsidRDefault="00A64EB7" w:rsidP="008D6E2A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A64EB7" w:rsidRPr="00A64EB7" w:rsidRDefault="00A64EB7" w:rsidP="00A64EB7">
            <w:pPr>
              <w:rPr>
                <w:rFonts w:eastAsia="Times New Roman"/>
                <w:iCs/>
              </w:rPr>
            </w:pPr>
            <w:r w:rsidRPr="00A64EB7">
              <w:rPr>
                <w:rFonts w:eastAsia="Times New Roman"/>
                <w:iCs/>
              </w:rPr>
              <w:t>•</w:t>
            </w:r>
            <w:r w:rsidRPr="00A64EB7">
              <w:rPr>
                <w:rFonts w:eastAsia="Times New Roman"/>
                <w:iCs/>
              </w:rPr>
              <w:tab/>
              <w:t>Cadrele didactice încurajează, sprijină și stimulează participarea fetelor și a băieților în egală măsură în diverse activități curriculare și extracurriculare</w:t>
            </w:r>
          </w:p>
        </w:tc>
      </w:tr>
      <w:tr w:rsidR="00A64EB7" w:rsidRPr="00D25024" w:rsidTr="008D6E2A">
        <w:tc>
          <w:tcPr>
            <w:tcW w:w="2069" w:type="dxa"/>
          </w:tcPr>
          <w:p w:rsidR="00A64EB7" w:rsidRPr="00BD4375" w:rsidRDefault="00A64EB7" w:rsidP="008D6E2A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A64EB7" w:rsidRPr="00E938A0" w:rsidRDefault="00A64EB7" w:rsidP="008D6E2A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A64EB7" w:rsidRPr="00E938A0" w:rsidRDefault="00A64EB7" w:rsidP="008D6E2A">
            <w:r>
              <w:t>Autoevaluare conform criteriilor: -1</w:t>
            </w:r>
          </w:p>
        </w:tc>
        <w:tc>
          <w:tcPr>
            <w:tcW w:w="2268" w:type="dxa"/>
          </w:tcPr>
          <w:p w:rsidR="00A64EB7" w:rsidRPr="00D25024" w:rsidRDefault="00A64EB7" w:rsidP="008D6E2A">
            <w:r>
              <w:t>Punctaj acordat: - 1</w:t>
            </w:r>
          </w:p>
        </w:tc>
      </w:tr>
      <w:tr w:rsidR="00A64EB7" w:rsidRPr="00A64EB7" w:rsidTr="008D6E2A">
        <w:tc>
          <w:tcPr>
            <w:tcW w:w="2069" w:type="dxa"/>
          </w:tcPr>
          <w:p w:rsidR="00A64EB7" w:rsidRPr="00A64EB7" w:rsidRDefault="00A64EB7" w:rsidP="008D6E2A">
            <w:pPr>
              <w:jc w:val="left"/>
              <w:rPr>
                <w:b/>
              </w:rPr>
            </w:pPr>
            <w:r w:rsidRPr="00A64EB7">
              <w:rPr>
                <w:b/>
              </w:rPr>
              <w:t>Total standard</w:t>
            </w:r>
          </w:p>
        </w:tc>
        <w:tc>
          <w:tcPr>
            <w:tcW w:w="5302" w:type="dxa"/>
            <w:gridSpan w:val="2"/>
          </w:tcPr>
          <w:p w:rsidR="00A64EB7" w:rsidRPr="00A64EB7" w:rsidRDefault="00A64EB7" w:rsidP="008D6E2A">
            <w:pPr>
              <w:rPr>
                <w:b/>
              </w:rPr>
            </w:pPr>
          </w:p>
        </w:tc>
        <w:tc>
          <w:tcPr>
            <w:tcW w:w="2268" w:type="dxa"/>
          </w:tcPr>
          <w:p w:rsidR="00A64EB7" w:rsidRPr="00A64EB7" w:rsidRDefault="00A64EB7" w:rsidP="008D6E2A">
            <w:pPr>
              <w:rPr>
                <w:b/>
              </w:rPr>
            </w:pPr>
            <w:r w:rsidRPr="00A64EB7">
              <w:rPr>
                <w:b/>
              </w:rPr>
              <w:t>5</w:t>
            </w:r>
          </w:p>
        </w:tc>
      </w:tr>
    </w:tbl>
    <w:p w:rsidR="00A64EB7" w:rsidRDefault="00A64EB7" w:rsidP="00DE23B1">
      <w:pPr>
        <w:rPr>
          <w:b/>
        </w:rPr>
      </w:pPr>
    </w:p>
    <w:p w:rsidR="00A64EB7" w:rsidRPr="00A64EB7" w:rsidRDefault="00A64EB7" w:rsidP="00DE23B1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DE23B1" w:rsidRPr="00E938A0" w:rsidTr="00A65416">
        <w:tc>
          <w:tcPr>
            <w:tcW w:w="1985" w:type="dxa"/>
            <w:vMerge w:val="restart"/>
          </w:tcPr>
          <w:p w:rsidR="00DE23B1" w:rsidRPr="00E938A0" w:rsidRDefault="00DE23B1" w:rsidP="00A65416">
            <w:pPr>
              <w:jc w:val="center"/>
            </w:pPr>
            <w:r w:rsidRPr="00E938A0">
              <w:t xml:space="preserve">Dimensiune </w:t>
            </w:r>
            <w:r>
              <w:t>V</w:t>
            </w:r>
          </w:p>
          <w:p w:rsidR="00DE23B1" w:rsidRPr="00E938A0" w:rsidRDefault="00DE23B1" w:rsidP="00A65416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slabe</w:t>
            </w:r>
          </w:p>
        </w:tc>
      </w:tr>
      <w:tr w:rsidR="00DE23B1" w:rsidRPr="00E938A0" w:rsidTr="00A65416">
        <w:tc>
          <w:tcPr>
            <w:tcW w:w="1985" w:type="dxa"/>
            <w:vMerge/>
          </w:tcPr>
          <w:p w:rsidR="00DE23B1" w:rsidRPr="00E938A0" w:rsidRDefault="00DE23B1" w:rsidP="00A65416"/>
        </w:tc>
        <w:tc>
          <w:tcPr>
            <w:tcW w:w="4111" w:type="dxa"/>
          </w:tcPr>
          <w:p w:rsidR="00A64EB7" w:rsidRDefault="00A64EB7" w:rsidP="00A64EB7">
            <w:r>
              <w:t>•</w:t>
            </w:r>
            <w:r>
              <w:tab/>
              <w:t>activități de prevenire a discriminării de gen planificate în planurile strategice și operaționale;</w:t>
            </w:r>
          </w:p>
          <w:p w:rsidR="00A64EB7" w:rsidRDefault="00A64EB7" w:rsidP="00A64EB7">
            <w:r>
              <w:t>•</w:t>
            </w:r>
            <w:r>
              <w:tab/>
              <w:t>cadre didactice formate referitor la echitatea de gen;</w:t>
            </w:r>
          </w:p>
          <w:p w:rsidR="00DE23B1" w:rsidRPr="00E938A0" w:rsidRDefault="00A64EB7" w:rsidP="00A64EB7">
            <w:r>
              <w:t>•</w:t>
            </w:r>
            <w:r>
              <w:tab/>
              <w:t>resurse financiare planificate și valorificate pentru formarea continua a cadrelor didactice și pentru procurarea materialului didactic și a literaturii metodice.</w:t>
            </w:r>
          </w:p>
        </w:tc>
        <w:tc>
          <w:tcPr>
            <w:tcW w:w="3543" w:type="dxa"/>
          </w:tcPr>
          <w:p w:rsidR="00426134" w:rsidRPr="00426134" w:rsidRDefault="00426134" w:rsidP="00426134">
            <w:pPr>
              <w:rPr>
                <w:color w:val="FF0000"/>
              </w:rPr>
            </w:pPr>
          </w:p>
          <w:p w:rsidR="00426134" w:rsidRPr="00426134" w:rsidRDefault="00426134" w:rsidP="00426134">
            <w:pPr>
              <w:pStyle w:val="a4"/>
              <w:numPr>
                <w:ilvl w:val="0"/>
                <w:numId w:val="2"/>
              </w:numPr>
            </w:pPr>
            <w:proofErr w:type="spellStart"/>
            <w:r w:rsidRPr="00426134">
              <w:t>Lipsa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colabărării</w:t>
            </w:r>
            <w:proofErr w:type="spellEnd"/>
            <w:r w:rsidR="00183AD1" w:rsidRPr="00426134">
              <w:t xml:space="preserve"> </w:t>
            </w:r>
            <w:proofErr w:type="spellStart"/>
            <w:r w:rsidR="00183AD1" w:rsidRPr="00426134">
              <w:t>unor</w:t>
            </w:r>
            <w:proofErr w:type="spellEnd"/>
            <w:r w:rsidR="00183AD1" w:rsidRPr="00426134">
              <w:t xml:space="preserve"> </w:t>
            </w:r>
            <w:proofErr w:type="spellStart"/>
            <w:r w:rsidR="00183AD1" w:rsidRPr="00426134">
              <w:t>părinţi</w:t>
            </w:r>
            <w:proofErr w:type="spellEnd"/>
            <w:r w:rsidRPr="00426134">
              <w:t xml:space="preserve"> cu </w:t>
            </w:r>
            <w:proofErr w:type="spellStart"/>
            <w:r w:rsidRPr="00426134">
              <w:t>cadrele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didactice</w:t>
            </w:r>
            <w:proofErr w:type="spellEnd"/>
            <w:r w:rsidRPr="00426134">
              <w:t>,</w:t>
            </w:r>
            <w:r w:rsidR="00183AD1" w:rsidRPr="00426134">
              <w:t xml:space="preserve"> </w:t>
            </w:r>
            <w:proofErr w:type="spellStart"/>
            <w:r w:rsidR="00183AD1" w:rsidRPr="00426134">
              <w:t>în</w:t>
            </w:r>
            <w:proofErr w:type="spellEnd"/>
            <w:r w:rsidR="00183AD1" w:rsidRPr="00426134">
              <w:t xml:space="preserve"> </w:t>
            </w:r>
            <w:proofErr w:type="spellStart"/>
            <w:r w:rsidR="00183AD1" w:rsidRPr="00426134">
              <w:t>formarea</w:t>
            </w:r>
            <w:proofErr w:type="spellEnd"/>
            <w:r w:rsidR="00183AD1" w:rsidRPr="00426134">
              <w:t xml:space="preserve"> </w:t>
            </w:r>
            <w:proofErr w:type="spellStart"/>
            <w:r w:rsidR="00183AD1" w:rsidRPr="00426134">
              <w:t>comportamentului</w:t>
            </w:r>
            <w:proofErr w:type="spellEnd"/>
            <w:r w:rsidR="00183AD1" w:rsidRPr="00426134">
              <w:t xml:space="preserve"> </w:t>
            </w:r>
            <w:proofErr w:type="spellStart"/>
            <w:r w:rsidR="00183AD1" w:rsidRPr="00426134">
              <w:t>adecvat</w:t>
            </w:r>
            <w:proofErr w:type="spellEnd"/>
            <w:r w:rsidR="00183AD1" w:rsidRPr="00426134">
              <w:t xml:space="preserve"> a</w:t>
            </w:r>
            <w:r w:rsidRPr="00426134">
              <w:t>l</w:t>
            </w:r>
            <w:r w:rsidR="00183AD1" w:rsidRPr="00426134">
              <w:t xml:space="preserve"> </w:t>
            </w:r>
            <w:proofErr w:type="spellStart"/>
            <w:r w:rsidR="00183AD1" w:rsidRPr="00426134">
              <w:t>copilului</w:t>
            </w:r>
            <w:proofErr w:type="spellEnd"/>
            <w:r w:rsidR="00183AD1" w:rsidRPr="00426134">
              <w:t>;</w:t>
            </w:r>
          </w:p>
          <w:p w:rsidR="00426134" w:rsidRPr="00426134" w:rsidRDefault="00183AD1" w:rsidP="00183AD1">
            <w:pPr>
              <w:pStyle w:val="a4"/>
              <w:ind w:left="360"/>
            </w:pPr>
            <w:r w:rsidRPr="00426134">
              <w:t xml:space="preserve">• </w:t>
            </w:r>
            <w:proofErr w:type="spellStart"/>
            <w:r w:rsidRPr="00426134">
              <w:t>Dotarea</w:t>
            </w:r>
            <w:proofErr w:type="spellEnd"/>
            <w:r w:rsidRPr="00426134">
              <w:t xml:space="preserve"> cu </w:t>
            </w:r>
            <w:proofErr w:type="spellStart"/>
            <w:r w:rsidR="00426134" w:rsidRPr="00426134">
              <w:t>materiale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didactice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în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unele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grupe</w:t>
            </w:r>
            <w:proofErr w:type="spellEnd"/>
            <w:r w:rsidR="00426134" w:rsidRPr="00426134">
              <w:t xml:space="preserve"> a </w:t>
            </w:r>
            <w:proofErr w:type="spellStart"/>
            <w:r w:rsidR="00426134" w:rsidRPr="00426134">
              <w:t>centrelor</w:t>
            </w:r>
            <w:proofErr w:type="spellEnd"/>
            <w:r w:rsidR="00426134" w:rsidRPr="00426134">
              <w:t xml:space="preserve"> de </w:t>
            </w:r>
            <w:proofErr w:type="spellStart"/>
            <w:r w:rsidR="00426134" w:rsidRPr="00426134">
              <w:t>activitate</w:t>
            </w:r>
            <w:proofErr w:type="spellEnd"/>
            <w:r w:rsidRPr="00426134">
              <w:t xml:space="preserve">; </w:t>
            </w:r>
          </w:p>
          <w:p w:rsidR="00426134" w:rsidRPr="00426134" w:rsidRDefault="00183AD1" w:rsidP="00183AD1">
            <w:pPr>
              <w:pStyle w:val="a4"/>
              <w:ind w:left="360"/>
            </w:pPr>
            <w:r w:rsidRPr="00426134">
              <w:t xml:space="preserve">• </w:t>
            </w:r>
            <w:proofErr w:type="spellStart"/>
            <w:r w:rsidRPr="00426134">
              <w:t>Lipsa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psihologului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în</w:t>
            </w:r>
            <w:proofErr w:type="spellEnd"/>
            <w:r w:rsidRPr="00426134">
              <w:t xml:space="preserve"> </w:t>
            </w:r>
            <w:proofErr w:type="spellStart"/>
            <w:r w:rsidRPr="00426134">
              <w:t>instituție</w:t>
            </w:r>
            <w:proofErr w:type="spellEnd"/>
          </w:p>
          <w:p w:rsidR="00DE23B1" w:rsidRPr="00E938A0" w:rsidRDefault="00DE23B1" w:rsidP="00426134">
            <w:pPr>
              <w:pStyle w:val="a4"/>
              <w:ind w:left="360"/>
            </w:pPr>
          </w:p>
        </w:tc>
      </w:tr>
    </w:tbl>
    <w:p w:rsidR="00DE23B1" w:rsidRDefault="00DE23B1" w:rsidP="00DE23B1"/>
    <w:p w:rsidR="00DE23B1" w:rsidRPr="00E938A0" w:rsidRDefault="00DE23B1" w:rsidP="00DE23B1">
      <w:r w:rsidRPr="00E938A0">
        <w:t>Analiza SWOT a activității instituției de învățământ general în perioada evaluată</w:t>
      </w:r>
    </w:p>
    <w:p w:rsidR="00DE23B1" w:rsidRPr="00E938A0" w:rsidRDefault="00DE23B1" w:rsidP="00DE23B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252"/>
      </w:tblGrid>
      <w:tr w:rsidR="00DE23B1" w:rsidRPr="00E938A0" w:rsidTr="00A65416">
        <w:tc>
          <w:tcPr>
            <w:tcW w:w="5387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forte</w:t>
            </w:r>
          </w:p>
        </w:tc>
        <w:tc>
          <w:tcPr>
            <w:tcW w:w="4252" w:type="dxa"/>
          </w:tcPr>
          <w:p w:rsidR="00DE23B1" w:rsidRPr="00E938A0" w:rsidRDefault="00DE23B1" w:rsidP="00A65416">
            <w:pPr>
              <w:jc w:val="center"/>
            </w:pPr>
            <w:r w:rsidRPr="00E938A0">
              <w:t>Puncte slabe</w:t>
            </w:r>
          </w:p>
        </w:tc>
      </w:tr>
      <w:tr w:rsidR="00C37D0C" w:rsidRPr="00E938A0" w:rsidTr="00A65416">
        <w:tc>
          <w:tcPr>
            <w:tcW w:w="5387" w:type="dxa"/>
          </w:tcPr>
          <w:p w:rsidR="00A64EB7" w:rsidRDefault="00A64EB7" w:rsidP="00A64EB7">
            <w:pPr>
              <w:jc w:val="left"/>
            </w:pPr>
            <w:r>
              <w:t>•</w:t>
            </w:r>
            <w:r>
              <w:tab/>
              <w:t>personal didactic cu înaltă pregătire profesională și bogată experiență de activitate;</w:t>
            </w:r>
          </w:p>
          <w:p w:rsidR="00A64EB7" w:rsidRDefault="00A64EB7" w:rsidP="00A64EB7">
            <w:pPr>
              <w:jc w:val="left"/>
            </w:pPr>
            <w:r>
              <w:t>•</w:t>
            </w:r>
            <w:r>
              <w:tab/>
              <w:t>fiecare grupă de vârstă disune de întregul material curricular;</w:t>
            </w:r>
          </w:p>
          <w:p w:rsidR="00C37D0C" w:rsidRPr="00E938A0" w:rsidRDefault="00A64EB7" w:rsidP="00A64EB7">
            <w:pPr>
              <w:jc w:val="left"/>
            </w:pPr>
            <w:r>
              <w:t>•</w:t>
            </w:r>
            <w:r>
              <w:tab/>
              <w:t>implicarea părinților și a partenerilor educaționali în actul decizional la nivel de instituție;</w:t>
            </w:r>
          </w:p>
        </w:tc>
        <w:tc>
          <w:tcPr>
            <w:tcW w:w="4252" w:type="dxa"/>
          </w:tcPr>
          <w:p w:rsidR="00C37D0C" w:rsidRPr="00E938A0" w:rsidRDefault="00A64EB7" w:rsidP="00A64EB7">
            <w:pPr>
              <w:jc w:val="left"/>
            </w:pPr>
            <w:r w:rsidRPr="00A64EB7">
              <w:t>•</w:t>
            </w:r>
            <w:r w:rsidRPr="00A64EB7">
              <w:tab/>
              <w:t>incapacitatea/insuficiența a abilităților din partea unor cadre didactice în utilizarea tehnologiilor moderne (TIC);</w:t>
            </w:r>
          </w:p>
        </w:tc>
      </w:tr>
      <w:tr w:rsidR="00C37D0C" w:rsidRPr="00E938A0" w:rsidTr="00A65416">
        <w:tc>
          <w:tcPr>
            <w:tcW w:w="5387" w:type="dxa"/>
          </w:tcPr>
          <w:p w:rsidR="00C37D0C" w:rsidRPr="00E938A0" w:rsidRDefault="00C37D0C" w:rsidP="00F804FB">
            <w:pPr>
              <w:jc w:val="center"/>
            </w:pPr>
            <w:r w:rsidRPr="00E938A0">
              <w:t>Oportunități</w:t>
            </w:r>
          </w:p>
        </w:tc>
        <w:tc>
          <w:tcPr>
            <w:tcW w:w="4252" w:type="dxa"/>
          </w:tcPr>
          <w:p w:rsidR="00C37D0C" w:rsidRPr="00E938A0" w:rsidRDefault="00C37D0C" w:rsidP="00F804FB">
            <w:pPr>
              <w:jc w:val="center"/>
            </w:pPr>
            <w:r w:rsidRPr="00E938A0">
              <w:t>Riscuri</w:t>
            </w:r>
          </w:p>
        </w:tc>
      </w:tr>
      <w:tr w:rsidR="00C37D0C" w:rsidRPr="00E938A0" w:rsidTr="00A65416">
        <w:tc>
          <w:tcPr>
            <w:tcW w:w="5387" w:type="dxa"/>
          </w:tcPr>
          <w:p w:rsidR="00C37D0C" w:rsidRPr="00E938A0" w:rsidRDefault="00A64EB7" w:rsidP="00A64EB7">
            <w:pPr>
              <w:jc w:val="left"/>
            </w:pPr>
            <w:r w:rsidRPr="00A64EB7">
              <w:t>•</w:t>
            </w:r>
            <w:r w:rsidRPr="00A64EB7">
              <w:tab/>
              <w:t>dezvoltarea relațiilor de parteneriat cu partenerii educaționali  la nivel national și international;</w:t>
            </w:r>
          </w:p>
        </w:tc>
        <w:tc>
          <w:tcPr>
            <w:tcW w:w="4252" w:type="dxa"/>
          </w:tcPr>
          <w:p w:rsidR="00A64EB7" w:rsidRDefault="00A64EB7" w:rsidP="00A64EB7">
            <w:r>
              <w:t>•</w:t>
            </w:r>
            <w:r>
              <w:tab/>
              <w:t>implicarea insuficientă a societății la soluționarea problemelor cu care se confruntă sistemul educațional;</w:t>
            </w:r>
          </w:p>
          <w:p w:rsidR="00C37D0C" w:rsidRPr="00E938A0" w:rsidRDefault="00A64EB7" w:rsidP="00A64EB7">
            <w:r>
              <w:t>•</w:t>
            </w:r>
            <w:r>
              <w:tab/>
              <w:t>personalul auxiliar dezavantajat de legislația în vigoare (salarizarea);</w:t>
            </w:r>
          </w:p>
        </w:tc>
      </w:tr>
    </w:tbl>
    <w:p w:rsidR="00DE23B1" w:rsidRPr="00E938A0" w:rsidRDefault="00DE23B1" w:rsidP="00DE23B1"/>
    <w:p w:rsidR="00DE23B1" w:rsidRPr="00E938A0" w:rsidRDefault="00DE23B1" w:rsidP="00DE23B1">
      <w:r w:rsidRPr="00E938A0">
        <w:t xml:space="preserve">Tabel privind nivelul de realizare a standardelor </w:t>
      </w:r>
      <w:r w:rsidRPr="00E938A0">
        <w:rPr>
          <w:i/>
          <w:sz w:val="22"/>
        </w:rPr>
        <w:t>[se completează pentru Raportul de activitate ce urmează a fi prezentat la ANACEC, în vederea evaluării externe]</w:t>
      </w:r>
      <w:r w:rsidRPr="00E938A0">
        <w:t>:</w:t>
      </w:r>
    </w:p>
    <w:p w:rsidR="00DE23B1" w:rsidRPr="00E938A0" w:rsidRDefault="00DE23B1" w:rsidP="00DE23B1"/>
    <w:tbl>
      <w:tblPr>
        <w:tblStyle w:val="ab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DE23B1" w:rsidRPr="00E938A0" w:rsidTr="00A65416">
        <w:tc>
          <w:tcPr>
            <w:tcW w:w="993" w:type="dxa"/>
            <w:vMerge w:val="restart"/>
            <w:vAlign w:val="center"/>
          </w:tcPr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DE23B1" w:rsidRPr="00E938A0" w:rsidRDefault="00DE23B1" w:rsidP="00A65416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1984" w:type="dxa"/>
            <w:gridSpan w:val="2"/>
          </w:tcPr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DE23B1" w:rsidRPr="00E938A0" w:rsidRDefault="00C37D0C" w:rsidP="003D6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64EB7">
              <w:rPr>
                <w:sz w:val="18"/>
                <w:szCs w:val="18"/>
              </w:rPr>
              <w:t>21</w:t>
            </w:r>
            <w:r w:rsidR="00DE23B1" w:rsidRPr="00E938A0">
              <w:rPr>
                <w:sz w:val="18"/>
                <w:szCs w:val="18"/>
              </w:rPr>
              <w:t>_</w:t>
            </w:r>
            <w:r w:rsidR="003D633E">
              <w:rPr>
                <w:sz w:val="18"/>
                <w:szCs w:val="18"/>
              </w:rPr>
              <w:t>2022</w:t>
            </w:r>
          </w:p>
        </w:tc>
        <w:tc>
          <w:tcPr>
            <w:tcW w:w="1985" w:type="dxa"/>
            <w:gridSpan w:val="2"/>
          </w:tcPr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0374DD">
              <w:rPr>
                <w:sz w:val="18"/>
                <w:szCs w:val="18"/>
              </w:rPr>
              <w:t>_</w:t>
            </w:r>
            <w:r w:rsidR="003D633E">
              <w:rPr>
                <w:sz w:val="18"/>
                <w:szCs w:val="18"/>
              </w:rPr>
              <w:t>-</w:t>
            </w:r>
            <w:r w:rsidRPr="00E938A0">
              <w:rPr>
                <w:sz w:val="18"/>
                <w:szCs w:val="18"/>
              </w:rPr>
              <w:t>20</w:t>
            </w:r>
            <w:r w:rsidR="000374DD">
              <w:rPr>
                <w:sz w:val="18"/>
                <w:szCs w:val="18"/>
              </w:rPr>
              <w:t>_</w:t>
            </w:r>
          </w:p>
        </w:tc>
        <w:tc>
          <w:tcPr>
            <w:tcW w:w="1984" w:type="dxa"/>
            <w:gridSpan w:val="2"/>
          </w:tcPr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0374DD">
              <w:rPr>
                <w:sz w:val="18"/>
                <w:szCs w:val="18"/>
              </w:rPr>
              <w:t>_</w:t>
            </w:r>
            <w:r w:rsidRPr="00E938A0">
              <w:rPr>
                <w:sz w:val="18"/>
                <w:szCs w:val="18"/>
              </w:rPr>
              <w:t>-2</w:t>
            </w:r>
            <w:r w:rsidR="003D633E">
              <w:rPr>
                <w:sz w:val="18"/>
                <w:szCs w:val="18"/>
              </w:rPr>
              <w:t>0</w:t>
            </w:r>
            <w:r w:rsidR="000374DD">
              <w:rPr>
                <w:sz w:val="18"/>
                <w:szCs w:val="18"/>
              </w:rPr>
              <w:t>_</w:t>
            </w:r>
          </w:p>
        </w:tc>
        <w:tc>
          <w:tcPr>
            <w:tcW w:w="1984" w:type="dxa"/>
            <w:gridSpan w:val="2"/>
          </w:tcPr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0374DD">
              <w:rPr>
                <w:sz w:val="18"/>
                <w:szCs w:val="18"/>
              </w:rPr>
              <w:t>_</w:t>
            </w:r>
            <w:r w:rsidRPr="00E938A0">
              <w:rPr>
                <w:sz w:val="18"/>
                <w:szCs w:val="18"/>
              </w:rPr>
              <w:t>-20</w:t>
            </w:r>
            <w:r w:rsidR="000374DD">
              <w:rPr>
                <w:sz w:val="18"/>
                <w:szCs w:val="18"/>
              </w:rPr>
              <w:t>_</w:t>
            </w:r>
          </w:p>
          <w:p w:rsidR="00DE23B1" w:rsidRPr="00E938A0" w:rsidRDefault="00DE23B1" w:rsidP="00A65416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DE23B1" w:rsidRPr="00E938A0" w:rsidTr="00A65416">
        <w:tc>
          <w:tcPr>
            <w:tcW w:w="993" w:type="dxa"/>
            <w:vMerge/>
            <w:vAlign w:val="center"/>
          </w:tcPr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E23B1" w:rsidRPr="00E938A0" w:rsidRDefault="00DE23B1" w:rsidP="00A65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E23B1" w:rsidRPr="00E938A0" w:rsidRDefault="00DE23B1" w:rsidP="00A65416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</w:t>
            </w:r>
            <w:r w:rsidRPr="00E938A0">
              <w:rPr>
                <w:sz w:val="16"/>
                <w:szCs w:val="16"/>
              </w:rPr>
              <w:lastRenderedPageBreak/>
              <w:t>re, puncte</w:t>
            </w:r>
          </w:p>
        </w:tc>
        <w:tc>
          <w:tcPr>
            <w:tcW w:w="992" w:type="dxa"/>
          </w:tcPr>
          <w:p w:rsidR="00DE23B1" w:rsidRPr="00E938A0" w:rsidRDefault="00DE23B1" w:rsidP="00A65416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lastRenderedPageBreak/>
              <w:t xml:space="preserve">Nivel </w:t>
            </w:r>
            <w:r w:rsidRPr="00E938A0">
              <w:rPr>
                <w:sz w:val="16"/>
                <w:szCs w:val="16"/>
              </w:rPr>
              <w:lastRenderedPageBreak/>
              <w:t>realizare, %</w:t>
            </w:r>
          </w:p>
        </w:tc>
        <w:tc>
          <w:tcPr>
            <w:tcW w:w="993" w:type="dxa"/>
          </w:tcPr>
          <w:p w:rsidR="00DE23B1" w:rsidRPr="00E938A0" w:rsidRDefault="00DE23B1" w:rsidP="00A65416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lastRenderedPageBreak/>
              <w:t>Autoevalua</w:t>
            </w:r>
            <w:r w:rsidRPr="00E938A0">
              <w:rPr>
                <w:sz w:val="16"/>
                <w:szCs w:val="16"/>
              </w:rPr>
              <w:lastRenderedPageBreak/>
              <w:t>re, puncte</w:t>
            </w:r>
          </w:p>
        </w:tc>
        <w:tc>
          <w:tcPr>
            <w:tcW w:w="992" w:type="dxa"/>
          </w:tcPr>
          <w:p w:rsidR="00DE23B1" w:rsidRPr="00E938A0" w:rsidRDefault="00DE23B1" w:rsidP="00A65416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lastRenderedPageBreak/>
              <w:t xml:space="preserve">Nivel </w:t>
            </w:r>
            <w:r w:rsidRPr="00E938A0">
              <w:rPr>
                <w:sz w:val="16"/>
                <w:szCs w:val="16"/>
              </w:rPr>
              <w:lastRenderedPageBreak/>
              <w:t>realizare, %</w:t>
            </w:r>
          </w:p>
        </w:tc>
        <w:tc>
          <w:tcPr>
            <w:tcW w:w="992" w:type="dxa"/>
          </w:tcPr>
          <w:p w:rsidR="00DE23B1" w:rsidRPr="00E938A0" w:rsidRDefault="00DE23B1" w:rsidP="00A65416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lastRenderedPageBreak/>
              <w:t>Autoevalua</w:t>
            </w:r>
            <w:r w:rsidRPr="00E938A0">
              <w:rPr>
                <w:sz w:val="16"/>
                <w:szCs w:val="16"/>
              </w:rPr>
              <w:lastRenderedPageBreak/>
              <w:t>re, puncte</w:t>
            </w:r>
          </w:p>
        </w:tc>
        <w:tc>
          <w:tcPr>
            <w:tcW w:w="992" w:type="dxa"/>
          </w:tcPr>
          <w:p w:rsidR="00DE23B1" w:rsidRPr="00E938A0" w:rsidRDefault="00DE23B1" w:rsidP="00A65416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lastRenderedPageBreak/>
              <w:t xml:space="preserve">Nivel </w:t>
            </w:r>
            <w:r w:rsidRPr="00E938A0">
              <w:rPr>
                <w:sz w:val="16"/>
                <w:szCs w:val="16"/>
              </w:rPr>
              <w:lastRenderedPageBreak/>
              <w:t>realizare, %</w:t>
            </w:r>
          </w:p>
        </w:tc>
        <w:tc>
          <w:tcPr>
            <w:tcW w:w="992" w:type="dxa"/>
          </w:tcPr>
          <w:p w:rsidR="00DE23B1" w:rsidRPr="00E938A0" w:rsidRDefault="00DE23B1" w:rsidP="00A65416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lastRenderedPageBreak/>
              <w:t>Autoevalua</w:t>
            </w:r>
            <w:r w:rsidRPr="00E938A0">
              <w:rPr>
                <w:sz w:val="16"/>
                <w:szCs w:val="16"/>
              </w:rPr>
              <w:lastRenderedPageBreak/>
              <w:t>re, puncte</w:t>
            </w:r>
          </w:p>
        </w:tc>
        <w:tc>
          <w:tcPr>
            <w:tcW w:w="992" w:type="dxa"/>
          </w:tcPr>
          <w:p w:rsidR="00DE23B1" w:rsidRPr="00E938A0" w:rsidRDefault="00DE23B1" w:rsidP="00A65416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lastRenderedPageBreak/>
              <w:t xml:space="preserve">Nivel </w:t>
            </w:r>
            <w:r w:rsidRPr="00E938A0">
              <w:rPr>
                <w:sz w:val="16"/>
                <w:szCs w:val="16"/>
              </w:rPr>
              <w:lastRenderedPageBreak/>
              <w:t>realizare, %</w:t>
            </w: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23B1" w:rsidRPr="00AD33E9" w:rsidRDefault="00C37D0C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37D0C">
              <w:rPr>
                <w:sz w:val="20"/>
                <w:szCs w:val="20"/>
              </w:rPr>
              <w:t>,25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37D0C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81,25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E23B1" w:rsidRPr="00AD33E9" w:rsidRDefault="00C37D0C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11,75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rPr>
          <w:trHeight w:val="56"/>
        </w:trPr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E23B1" w:rsidRPr="00AD33E9" w:rsidRDefault="006F54D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DE23B1" w:rsidRPr="00AD33E9" w:rsidRDefault="00A762F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6F54D2">
              <w:rPr>
                <w:sz w:val="20"/>
                <w:szCs w:val="20"/>
              </w:rPr>
              <w:t>,25</w:t>
            </w: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23B1" w:rsidRPr="00E938A0" w:rsidRDefault="00DE23B1" w:rsidP="00DE23B1"/>
    <w:p w:rsidR="00DE23B1" w:rsidRPr="00E938A0" w:rsidRDefault="00DE23B1" w:rsidP="00DE23B1">
      <w:pPr>
        <w:rPr>
          <w:sz w:val="18"/>
          <w:szCs w:val="18"/>
        </w:rPr>
      </w:pPr>
      <w:r w:rsidRPr="00E938A0">
        <w:t xml:space="preserve">* </w:t>
      </w:r>
      <w:r w:rsidRPr="00E938A0">
        <w:rPr>
          <w:sz w:val="18"/>
          <w:szCs w:val="18"/>
        </w:rPr>
        <w:t xml:space="preserve">În cazul în care un anumit standard sau anumiți indicatori nu se aplică la evaluarea instituției date, la </w:t>
      </w:r>
      <w:r w:rsidRPr="00E938A0">
        <w:rPr>
          <w:i/>
          <w:sz w:val="18"/>
          <w:szCs w:val="18"/>
        </w:rPr>
        <w:t>Total</w:t>
      </w:r>
      <w:r w:rsidRPr="00E938A0">
        <w:rPr>
          <w:sz w:val="18"/>
          <w:szCs w:val="18"/>
        </w:rPr>
        <w:t xml:space="preserve"> se va înscrie suma punctelor acordate prin indicatorii evaluabili.</w:t>
      </w:r>
    </w:p>
    <w:p w:rsidR="00DE23B1" w:rsidRPr="00E938A0" w:rsidRDefault="00DE23B1" w:rsidP="00DE23B1"/>
    <w:p w:rsidR="00DE23B1" w:rsidRPr="00E938A0" w:rsidRDefault="00DE23B1" w:rsidP="00DE23B1">
      <w:r w:rsidRPr="00E938A0">
        <w:t>Rezultatele evaluării anuale a personalului didactic:</w:t>
      </w:r>
    </w:p>
    <w:p w:rsidR="00DE23B1" w:rsidRPr="00E938A0" w:rsidRDefault="00DE23B1" w:rsidP="00DE23B1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2"/>
        <w:gridCol w:w="1559"/>
        <w:gridCol w:w="1701"/>
        <w:gridCol w:w="1418"/>
      </w:tblGrid>
      <w:tr w:rsidR="00DE23B1" w:rsidRPr="00AD33E9" w:rsidTr="00A65416">
        <w:trPr>
          <w:trHeight w:val="250"/>
        </w:trPr>
        <w:tc>
          <w:tcPr>
            <w:tcW w:w="1560" w:type="dxa"/>
            <w:vMerge w:val="restart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559" w:type="dxa"/>
            <w:vMerge w:val="restart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Distribuția calificativelor</w:t>
            </w:r>
          </w:p>
        </w:tc>
      </w:tr>
      <w:tr w:rsidR="00DE23B1" w:rsidRPr="00AD33E9" w:rsidTr="00A65416">
        <w:trPr>
          <w:trHeight w:val="177"/>
        </w:trPr>
        <w:tc>
          <w:tcPr>
            <w:tcW w:w="1560" w:type="dxa"/>
            <w:vMerge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foarte bine</w:t>
            </w:r>
          </w:p>
        </w:tc>
        <w:tc>
          <w:tcPr>
            <w:tcW w:w="1559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bine</w:t>
            </w:r>
          </w:p>
        </w:tc>
        <w:tc>
          <w:tcPr>
            <w:tcW w:w="1701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satisfăcător</w:t>
            </w:r>
          </w:p>
        </w:tc>
        <w:tc>
          <w:tcPr>
            <w:tcW w:w="1418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nesatisfăcător</w:t>
            </w:r>
          </w:p>
        </w:tc>
      </w:tr>
      <w:tr w:rsidR="00DE23B1" w:rsidRPr="00AD33E9" w:rsidTr="00A65416">
        <w:trPr>
          <w:trHeight w:val="233"/>
        </w:trPr>
        <w:tc>
          <w:tcPr>
            <w:tcW w:w="1560" w:type="dxa"/>
          </w:tcPr>
          <w:p w:rsidR="00DE23B1" w:rsidRPr="00AD33E9" w:rsidRDefault="009C27D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A64E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:rsidR="00DE23B1" w:rsidRPr="00AD33E9" w:rsidRDefault="00A64EB7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DE23B1" w:rsidRPr="00AD33E9" w:rsidRDefault="00A64EB7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DE23B1" w:rsidRPr="00AD33E9" w:rsidRDefault="00A64EB7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E23B1" w:rsidRPr="00AD33E9" w:rsidRDefault="000071F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AD33E9" w:rsidTr="00A65416">
        <w:trPr>
          <w:trHeight w:val="233"/>
        </w:trPr>
        <w:tc>
          <w:tcPr>
            <w:tcW w:w="1560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AD33E9" w:rsidTr="00A65416">
        <w:trPr>
          <w:trHeight w:val="233"/>
        </w:trPr>
        <w:tc>
          <w:tcPr>
            <w:tcW w:w="1560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AD33E9" w:rsidTr="00A65416">
        <w:trPr>
          <w:trHeight w:val="233"/>
        </w:trPr>
        <w:tc>
          <w:tcPr>
            <w:tcW w:w="1560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23B1" w:rsidRPr="00E938A0" w:rsidRDefault="00DE23B1" w:rsidP="00DE23B1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0"/>
          <w:szCs w:val="20"/>
          <w:lang w:val="ro-RO"/>
        </w:rPr>
      </w:pPr>
      <w:r w:rsidRPr="00E938A0">
        <w:rPr>
          <w:rFonts w:ascii="Times New Roman" w:hAnsi="Times New Roman"/>
          <w:sz w:val="20"/>
          <w:szCs w:val="20"/>
          <w:lang w:val="ro-RO"/>
        </w:rPr>
        <w:tab/>
      </w:r>
    </w:p>
    <w:p w:rsidR="00DE23B1" w:rsidRPr="00E938A0" w:rsidRDefault="00DE23B1" w:rsidP="00DE23B1">
      <w:r w:rsidRPr="00E938A0">
        <w:t xml:space="preserve">Rezultatele evaluării anuale a cadrelor de conducere: </w:t>
      </w:r>
    </w:p>
    <w:p w:rsidR="00DE23B1" w:rsidRPr="00E938A0" w:rsidRDefault="00DE23B1" w:rsidP="00DE23B1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DE23B1" w:rsidRPr="00E938A0" w:rsidTr="00A65416">
        <w:trPr>
          <w:trHeight w:val="253"/>
        </w:trPr>
        <w:tc>
          <w:tcPr>
            <w:tcW w:w="1560" w:type="dxa"/>
            <w:vMerge w:val="restart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DE23B1" w:rsidRPr="00E938A0" w:rsidTr="00A65416">
        <w:trPr>
          <w:trHeight w:val="179"/>
        </w:trPr>
        <w:tc>
          <w:tcPr>
            <w:tcW w:w="1560" w:type="dxa"/>
            <w:vMerge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nu se aprobă</w:t>
            </w:r>
          </w:p>
        </w:tc>
      </w:tr>
      <w:tr w:rsidR="00DE23B1" w:rsidRPr="00E938A0" w:rsidTr="00A65416">
        <w:trPr>
          <w:trHeight w:val="253"/>
        </w:trPr>
        <w:tc>
          <w:tcPr>
            <w:tcW w:w="1560" w:type="dxa"/>
          </w:tcPr>
          <w:p w:rsidR="00DE23B1" w:rsidRPr="00AD33E9" w:rsidRDefault="009C27D8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</w:p>
        </w:tc>
        <w:tc>
          <w:tcPr>
            <w:tcW w:w="1701" w:type="dxa"/>
          </w:tcPr>
          <w:p w:rsidR="00DE23B1" w:rsidRPr="00AD33E9" w:rsidRDefault="000071F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DE23B1" w:rsidRPr="00AD33E9" w:rsidRDefault="000071F2" w:rsidP="00A65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rPr>
          <w:trHeight w:val="253"/>
        </w:trPr>
        <w:tc>
          <w:tcPr>
            <w:tcW w:w="1560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rPr>
          <w:trHeight w:val="253"/>
        </w:trPr>
        <w:tc>
          <w:tcPr>
            <w:tcW w:w="1560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  <w:tr w:rsidR="00DE23B1" w:rsidRPr="00E938A0" w:rsidTr="00A65416">
        <w:trPr>
          <w:trHeight w:val="253"/>
        </w:trPr>
        <w:tc>
          <w:tcPr>
            <w:tcW w:w="1560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23B1" w:rsidRPr="00AD33E9" w:rsidRDefault="00DE23B1" w:rsidP="00A654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23B1" w:rsidRDefault="00DE23B1" w:rsidP="00DE23B1"/>
    <w:p w:rsidR="00DE23B1" w:rsidRDefault="00DE23B1" w:rsidP="00DE23B1"/>
    <w:p w:rsidR="00DE23B1" w:rsidRDefault="00DE23B1" w:rsidP="009C27D8">
      <w:pPr>
        <w:tabs>
          <w:tab w:val="left" w:pos="6237"/>
        </w:tabs>
        <w:jc w:val="left"/>
        <w:sectPr w:rsidR="00DE23B1" w:rsidSect="00A762F8">
          <w:footerReference w:type="default" r:id="rId8"/>
          <w:pgSz w:w="11906" w:h="16838" w:code="9"/>
          <w:pgMar w:top="851" w:right="851" w:bottom="568" w:left="1418" w:header="709" w:footer="709" w:gutter="0"/>
          <w:cols w:space="708"/>
          <w:titlePg/>
          <w:docGrid w:linePitch="360"/>
        </w:sectPr>
      </w:pPr>
      <w:r>
        <w:t>Semnătura cadrului d</w:t>
      </w:r>
      <w:r w:rsidR="009C27D8">
        <w:t>e conducere       Guţu Ana       ________</w:t>
      </w:r>
    </w:p>
    <w:p w:rsidR="00DE23B1" w:rsidRPr="00D77523" w:rsidRDefault="00DE23B1" w:rsidP="009C27D8"/>
    <w:sectPr w:rsidR="00DE23B1" w:rsidRPr="00D77523" w:rsidSect="00DE23B1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E69" w:rsidRDefault="007A6E69" w:rsidP="00E35F79">
      <w:r>
        <w:separator/>
      </w:r>
    </w:p>
  </w:endnote>
  <w:endnote w:type="continuationSeparator" w:id="0">
    <w:p w:rsidR="007A6E69" w:rsidRDefault="007A6E69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183AD1" w:rsidRPr="00734888" w:rsidRDefault="00183AD1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>
          <w:rPr>
            <w:rFonts w:cs="Arial"/>
            <w:noProof/>
          </w:rPr>
          <w:t>2</w:t>
        </w:r>
        <w:r w:rsidRPr="00734888">
          <w:rPr>
            <w:rFonts w:cs="Arial"/>
          </w:rPr>
          <w:fldChar w:fldCharType="end"/>
        </w:r>
      </w:p>
    </w:sdtContent>
  </w:sdt>
  <w:p w:rsidR="00183AD1" w:rsidRDefault="00183AD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E69" w:rsidRDefault="007A6E69" w:rsidP="00E35F79">
      <w:r>
        <w:separator/>
      </w:r>
    </w:p>
  </w:footnote>
  <w:footnote w:type="continuationSeparator" w:id="0">
    <w:p w:rsidR="007A6E69" w:rsidRDefault="007A6E69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0586"/>
    <w:multiLevelType w:val="hybridMultilevel"/>
    <w:tmpl w:val="D40C6F62"/>
    <w:lvl w:ilvl="0" w:tplc="7E726BCC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61A"/>
    <w:multiLevelType w:val="hybridMultilevel"/>
    <w:tmpl w:val="A61E4E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C3FCB"/>
    <w:multiLevelType w:val="hybridMultilevel"/>
    <w:tmpl w:val="2DFCA6A4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325690D"/>
    <w:multiLevelType w:val="hybridMultilevel"/>
    <w:tmpl w:val="B704AB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B5663"/>
    <w:multiLevelType w:val="hybridMultilevel"/>
    <w:tmpl w:val="AF6A1BFA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B40"/>
    <w:rsid w:val="00003DBD"/>
    <w:rsid w:val="000044E5"/>
    <w:rsid w:val="000051A5"/>
    <w:rsid w:val="0000560D"/>
    <w:rsid w:val="000062EB"/>
    <w:rsid w:val="00006D67"/>
    <w:rsid w:val="000071F2"/>
    <w:rsid w:val="000072C9"/>
    <w:rsid w:val="000075B3"/>
    <w:rsid w:val="00011D82"/>
    <w:rsid w:val="00012187"/>
    <w:rsid w:val="0001232D"/>
    <w:rsid w:val="00012612"/>
    <w:rsid w:val="000129BD"/>
    <w:rsid w:val="00013637"/>
    <w:rsid w:val="00014006"/>
    <w:rsid w:val="0001782F"/>
    <w:rsid w:val="0002004C"/>
    <w:rsid w:val="0002097C"/>
    <w:rsid w:val="00021898"/>
    <w:rsid w:val="00025B30"/>
    <w:rsid w:val="00026D79"/>
    <w:rsid w:val="00027B53"/>
    <w:rsid w:val="00034E2D"/>
    <w:rsid w:val="00035559"/>
    <w:rsid w:val="0003594E"/>
    <w:rsid w:val="000363E9"/>
    <w:rsid w:val="00036B54"/>
    <w:rsid w:val="00037124"/>
    <w:rsid w:val="000374DD"/>
    <w:rsid w:val="00037C36"/>
    <w:rsid w:val="00040C55"/>
    <w:rsid w:val="000428D6"/>
    <w:rsid w:val="000431CC"/>
    <w:rsid w:val="00044EF8"/>
    <w:rsid w:val="000452DB"/>
    <w:rsid w:val="0004635B"/>
    <w:rsid w:val="00047682"/>
    <w:rsid w:val="000507DE"/>
    <w:rsid w:val="00051464"/>
    <w:rsid w:val="0005219C"/>
    <w:rsid w:val="00057F64"/>
    <w:rsid w:val="000602DE"/>
    <w:rsid w:val="00061A04"/>
    <w:rsid w:val="00061FD1"/>
    <w:rsid w:val="00062B2A"/>
    <w:rsid w:val="00062DC5"/>
    <w:rsid w:val="00065366"/>
    <w:rsid w:val="00066FD9"/>
    <w:rsid w:val="0006758F"/>
    <w:rsid w:val="00070625"/>
    <w:rsid w:val="00070640"/>
    <w:rsid w:val="00070BD6"/>
    <w:rsid w:val="000714D9"/>
    <w:rsid w:val="0007151F"/>
    <w:rsid w:val="000725E8"/>
    <w:rsid w:val="00072C45"/>
    <w:rsid w:val="00073308"/>
    <w:rsid w:val="00073430"/>
    <w:rsid w:val="0007585F"/>
    <w:rsid w:val="000762DE"/>
    <w:rsid w:val="00077346"/>
    <w:rsid w:val="00080F66"/>
    <w:rsid w:val="0008144C"/>
    <w:rsid w:val="000818DB"/>
    <w:rsid w:val="00082324"/>
    <w:rsid w:val="00082954"/>
    <w:rsid w:val="00082CD3"/>
    <w:rsid w:val="000831B7"/>
    <w:rsid w:val="00086C0F"/>
    <w:rsid w:val="00090913"/>
    <w:rsid w:val="00090AC7"/>
    <w:rsid w:val="00090AE2"/>
    <w:rsid w:val="000914CA"/>
    <w:rsid w:val="000920F9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DB6"/>
    <w:rsid w:val="000A3224"/>
    <w:rsid w:val="000A3F67"/>
    <w:rsid w:val="000A5949"/>
    <w:rsid w:val="000A5B37"/>
    <w:rsid w:val="000A68C5"/>
    <w:rsid w:val="000A6AE7"/>
    <w:rsid w:val="000B09AC"/>
    <w:rsid w:val="000B0B0C"/>
    <w:rsid w:val="000B1A95"/>
    <w:rsid w:val="000B251A"/>
    <w:rsid w:val="000B3561"/>
    <w:rsid w:val="000B434C"/>
    <w:rsid w:val="000B7D85"/>
    <w:rsid w:val="000C0944"/>
    <w:rsid w:val="000C1DD8"/>
    <w:rsid w:val="000C2392"/>
    <w:rsid w:val="000C4979"/>
    <w:rsid w:val="000C4A50"/>
    <w:rsid w:val="000C62B2"/>
    <w:rsid w:val="000C6811"/>
    <w:rsid w:val="000C7C9B"/>
    <w:rsid w:val="000D0294"/>
    <w:rsid w:val="000D150D"/>
    <w:rsid w:val="000D506A"/>
    <w:rsid w:val="000D55CF"/>
    <w:rsid w:val="000D57FC"/>
    <w:rsid w:val="000D724D"/>
    <w:rsid w:val="000E1B2E"/>
    <w:rsid w:val="000E2780"/>
    <w:rsid w:val="000E3CD9"/>
    <w:rsid w:val="000E3DE8"/>
    <w:rsid w:val="000E41F0"/>
    <w:rsid w:val="000E45A5"/>
    <w:rsid w:val="000E467E"/>
    <w:rsid w:val="000E6013"/>
    <w:rsid w:val="000E7A2B"/>
    <w:rsid w:val="000E7A5F"/>
    <w:rsid w:val="000F0DBC"/>
    <w:rsid w:val="000F181A"/>
    <w:rsid w:val="000F4358"/>
    <w:rsid w:val="000F4E78"/>
    <w:rsid w:val="000F705C"/>
    <w:rsid w:val="00101567"/>
    <w:rsid w:val="001025D9"/>
    <w:rsid w:val="001034AF"/>
    <w:rsid w:val="001045B3"/>
    <w:rsid w:val="0010486F"/>
    <w:rsid w:val="00105014"/>
    <w:rsid w:val="00106AFD"/>
    <w:rsid w:val="00107B61"/>
    <w:rsid w:val="001112A0"/>
    <w:rsid w:val="00114191"/>
    <w:rsid w:val="0011441F"/>
    <w:rsid w:val="00114B8A"/>
    <w:rsid w:val="00116230"/>
    <w:rsid w:val="001167A4"/>
    <w:rsid w:val="00120009"/>
    <w:rsid w:val="00120487"/>
    <w:rsid w:val="00120544"/>
    <w:rsid w:val="0012208A"/>
    <w:rsid w:val="0012245E"/>
    <w:rsid w:val="00123978"/>
    <w:rsid w:val="001256B6"/>
    <w:rsid w:val="00127F70"/>
    <w:rsid w:val="00131155"/>
    <w:rsid w:val="00131528"/>
    <w:rsid w:val="00131713"/>
    <w:rsid w:val="001322AA"/>
    <w:rsid w:val="001330E6"/>
    <w:rsid w:val="00133CFB"/>
    <w:rsid w:val="00133E15"/>
    <w:rsid w:val="00133E60"/>
    <w:rsid w:val="001340CC"/>
    <w:rsid w:val="00136CE7"/>
    <w:rsid w:val="00141AFB"/>
    <w:rsid w:val="001425BA"/>
    <w:rsid w:val="00142DD6"/>
    <w:rsid w:val="00144BA8"/>
    <w:rsid w:val="001463BD"/>
    <w:rsid w:val="00146544"/>
    <w:rsid w:val="00150444"/>
    <w:rsid w:val="00151579"/>
    <w:rsid w:val="001517EF"/>
    <w:rsid w:val="0015212D"/>
    <w:rsid w:val="001527A9"/>
    <w:rsid w:val="00154D79"/>
    <w:rsid w:val="00154EB8"/>
    <w:rsid w:val="001562A0"/>
    <w:rsid w:val="00156ADB"/>
    <w:rsid w:val="00160495"/>
    <w:rsid w:val="00160FED"/>
    <w:rsid w:val="00161070"/>
    <w:rsid w:val="0016153A"/>
    <w:rsid w:val="001639FD"/>
    <w:rsid w:val="00165D98"/>
    <w:rsid w:val="00166138"/>
    <w:rsid w:val="00166265"/>
    <w:rsid w:val="00166C8E"/>
    <w:rsid w:val="0016771D"/>
    <w:rsid w:val="001709C5"/>
    <w:rsid w:val="00170AE6"/>
    <w:rsid w:val="00170B0A"/>
    <w:rsid w:val="001734BF"/>
    <w:rsid w:val="00173527"/>
    <w:rsid w:val="00176178"/>
    <w:rsid w:val="001779E8"/>
    <w:rsid w:val="0018046F"/>
    <w:rsid w:val="00181C89"/>
    <w:rsid w:val="00181FAC"/>
    <w:rsid w:val="00182E7E"/>
    <w:rsid w:val="00183602"/>
    <w:rsid w:val="00183AD1"/>
    <w:rsid w:val="00184028"/>
    <w:rsid w:val="00185629"/>
    <w:rsid w:val="00185B8E"/>
    <w:rsid w:val="001860B0"/>
    <w:rsid w:val="00187005"/>
    <w:rsid w:val="00190C0B"/>
    <w:rsid w:val="00190C8F"/>
    <w:rsid w:val="00192B1E"/>
    <w:rsid w:val="00193D15"/>
    <w:rsid w:val="001940F2"/>
    <w:rsid w:val="0019517B"/>
    <w:rsid w:val="0019520D"/>
    <w:rsid w:val="0019523A"/>
    <w:rsid w:val="00195DDB"/>
    <w:rsid w:val="00195F33"/>
    <w:rsid w:val="00196CFE"/>
    <w:rsid w:val="00197CB4"/>
    <w:rsid w:val="001A250D"/>
    <w:rsid w:val="001A3FBF"/>
    <w:rsid w:val="001A45D7"/>
    <w:rsid w:val="001A5426"/>
    <w:rsid w:val="001A57CE"/>
    <w:rsid w:val="001A5ACE"/>
    <w:rsid w:val="001B16B2"/>
    <w:rsid w:val="001B175D"/>
    <w:rsid w:val="001B2B78"/>
    <w:rsid w:val="001B3775"/>
    <w:rsid w:val="001B4EA4"/>
    <w:rsid w:val="001B521F"/>
    <w:rsid w:val="001B79BB"/>
    <w:rsid w:val="001B7AEF"/>
    <w:rsid w:val="001B7E4E"/>
    <w:rsid w:val="001C0AEC"/>
    <w:rsid w:val="001C25A6"/>
    <w:rsid w:val="001C28A0"/>
    <w:rsid w:val="001C306C"/>
    <w:rsid w:val="001C3B6E"/>
    <w:rsid w:val="001C4FE4"/>
    <w:rsid w:val="001C5F02"/>
    <w:rsid w:val="001C6E7D"/>
    <w:rsid w:val="001D18F6"/>
    <w:rsid w:val="001D1ACC"/>
    <w:rsid w:val="001D2A51"/>
    <w:rsid w:val="001D556E"/>
    <w:rsid w:val="001D5A0F"/>
    <w:rsid w:val="001D63C2"/>
    <w:rsid w:val="001D6885"/>
    <w:rsid w:val="001E007F"/>
    <w:rsid w:val="001E1A49"/>
    <w:rsid w:val="001E1ECC"/>
    <w:rsid w:val="001E302C"/>
    <w:rsid w:val="001E5DBA"/>
    <w:rsid w:val="001E60B8"/>
    <w:rsid w:val="001E6FFA"/>
    <w:rsid w:val="001E742F"/>
    <w:rsid w:val="001E7B50"/>
    <w:rsid w:val="001F14C1"/>
    <w:rsid w:val="001F1FBC"/>
    <w:rsid w:val="001F431B"/>
    <w:rsid w:val="001F4E17"/>
    <w:rsid w:val="001F55E3"/>
    <w:rsid w:val="001F70C3"/>
    <w:rsid w:val="001F7A19"/>
    <w:rsid w:val="00200460"/>
    <w:rsid w:val="00200F78"/>
    <w:rsid w:val="00201DD2"/>
    <w:rsid w:val="002022D5"/>
    <w:rsid w:val="002023FC"/>
    <w:rsid w:val="002025E6"/>
    <w:rsid w:val="0020294D"/>
    <w:rsid w:val="002029F4"/>
    <w:rsid w:val="00202E47"/>
    <w:rsid w:val="002045F7"/>
    <w:rsid w:val="002046EF"/>
    <w:rsid w:val="00205ED7"/>
    <w:rsid w:val="002067CB"/>
    <w:rsid w:val="00207082"/>
    <w:rsid w:val="002110F4"/>
    <w:rsid w:val="002112AF"/>
    <w:rsid w:val="00211C04"/>
    <w:rsid w:val="00212415"/>
    <w:rsid w:val="002133E4"/>
    <w:rsid w:val="002141DE"/>
    <w:rsid w:val="00214785"/>
    <w:rsid w:val="002158FA"/>
    <w:rsid w:val="00215A80"/>
    <w:rsid w:val="002163FA"/>
    <w:rsid w:val="00216607"/>
    <w:rsid w:val="002173DB"/>
    <w:rsid w:val="00217863"/>
    <w:rsid w:val="0022117C"/>
    <w:rsid w:val="002219AA"/>
    <w:rsid w:val="00222C51"/>
    <w:rsid w:val="00222CF1"/>
    <w:rsid w:val="0022319D"/>
    <w:rsid w:val="002254E4"/>
    <w:rsid w:val="00225986"/>
    <w:rsid w:val="00225FD6"/>
    <w:rsid w:val="0022602F"/>
    <w:rsid w:val="00230664"/>
    <w:rsid w:val="002307FC"/>
    <w:rsid w:val="002308DC"/>
    <w:rsid w:val="002313F2"/>
    <w:rsid w:val="00231904"/>
    <w:rsid w:val="00232CEA"/>
    <w:rsid w:val="00232E08"/>
    <w:rsid w:val="00234FB8"/>
    <w:rsid w:val="00235074"/>
    <w:rsid w:val="00236C32"/>
    <w:rsid w:val="00236DD0"/>
    <w:rsid w:val="0023786F"/>
    <w:rsid w:val="0024165A"/>
    <w:rsid w:val="00241863"/>
    <w:rsid w:val="002422D9"/>
    <w:rsid w:val="00243030"/>
    <w:rsid w:val="002431A5"/>
    <w:rsid w:val="00243F37"/>
    <w:rsid w:val="00244533"/>
    <w:rsid w:val="00246C0D"/>
    <w:rsid w:val="00247119"/>
    <w:rsid w:val="00247261"/>
    <w:rsid w:val="00247D06"/>
    <w:rsid w:val="00251980"/>
    <w:rsid w:val="00251A64"/>
    <w:rsid w:val="002529B1"/>
    <w:rsid w:val="00253551"/>
    <w:rsid w:val="0025536F"/>
    <w:rsid w:val="002603FE"/>
    <w:rsid w:val="002607BA"/>
    <w:rsid w:val="00260C47"/>
    <w:rsid w:val="00260DE6"/>
    <w:rsid w:val="002625A8"/>
    <w:rsid w:val="00264B19"/>
    <w:rsid w:val="0026511D"/>
    <w:rsid w:val="00266E27"/>
    <w:rsid w:val="00270F51"/>
    <w:rsid w:val="00272192"/>
    <w:rsid w:val="00273AFF"/>
    <w:rsid w:val="00273FA4"/>
    <w:rsid w:val="002746A1"/>
    <w:rsid w:val="00274F01"/>
    <w:rsid w:val="00275C93"/>
    <w:rsid w:val="002763D0"/>
    <w:rsid w:val="002765E6"/>
    <w:rsid w:val="002768BB"/>
    <w:rsid w:val="002774E4"/>
    <w:rsid w:val="0027761C"/>
    <w:rsid w:val="00280F22"/>
    <w:rsid w:val="002814D8"/>
    <w:rsid w:val="00281940"/>
    <w:rsid w:val="00282C6A"/>
    <w:rsid w:val="00283293"/>
    <w:rsid w:val="00283EB5"/>
    <w:rsid w:val="00285445"/>
    <w:rsid w:val="00290305"/>
    <w:rsid w:val="00291F5F"/>
    <w:rsid w:val="0029257B"/>
    <w:rsid w:val="002926FE"/>
    <w:rsid w:val="00292EB2"/>
    <w:rsid w:val="00293167"/>
    <w:rsid w:val="0029391A"/>
    <w:rsid w:val="0029394A"/>
    <w:rsid w:val="0029534A"/>
    <w:rsid w:val="00296E7E"/>
    <w:rsid w:val="002A0B75"/>
    <w:rsid w:val="002A11CC"/>
    <w:rsid w:val="002A2484"/>
    <w:rsid w:val="002A2655"/>
    <w:rsid w:val="002A2DB6"/>
    <w:rsid w:val="002A3C20"/>
    <w:rsid w:val="002A4418"/>
    <w:rsid w:val="002A4490"/>
    <w:rsid w:val="002A553D"/>
    <w:rsid w:val="002A6621"/>
    <w:rsid w:val="002A77C0"/>
    <w:rsid w:val="002B0012"/>
    <w:rsid w:val="002B1A62"/>
    <w:rsid w:val="002B2293"/>
    <w:rsid w:val="002B54C1"/>
    <w:rsid w:val="002B5BD9"/>
    <w:rsid w:val="002B6CCE"/>
    <w:rsid w:val="002B7D17"/>
    <w:rsid w:val="002C1844"/>
    <w:rsid w:val="002C2372"/>
    <w:rsid w:val="002C291A"/>
    <w:rsid w:val="002C2C52"/>
    <w:rsid w:val="002C386B"/>
    <w:rsid w:val="002C3F9D"/>
    <w:rsid w:val="002C4239"/>
    <w:rsid w:val="002C4C82"/>
    <w:rsid w:val="002C51E3"/>
    <w:rsid w:val="002C681E"/>
    <w:rsid w:val="002C7BE7"/>
    <w:rsid w:val="002D114C"/>
    <w:rsid w:val="002D29D7"/>
    <w:rsid w:val="002D6532"/>
    <w:rsid w:val="002E21A5"/>
    <w:rsid w:val="002E2C63"/>
    <w:rsid w:val="002E36A5"/>
    <w:rsid w:val="002E4D6F"/>
    <w:rsid w:val="002E573C"/>
    <w:rsid w:val="002E5C8E"/>
    <w:rsid w:val="002E5CAD"/>
    <w:rsid w:val="002E6283"/>
    <w:rsid w:val="002E65FC"/>
    <w:rsid w:val="002E7414"/>
    <w:rsid w:val="002F0F1F"/>
    <w:rsid w:val="0030027C"/>
    <w:rsid w:val="00301541"/>
    <w:rsid w:val="00305AF0"/>
    <w:rsid w:val="00306113"/>
    <w:rsid w:val="003061E3"/>
    <w:rsid w:val="00306D87"/>
    <w:rsid w:val="003103EC"/>
    <w:rsid w:val="003104C8"/>
    <w:rsid w:val="00311E42"/>
    <w:rsid w:val="003136C9"/>
    <w:rsid w:val="00314958"/>
    <w:rsid w:val="00314E2D"/>
    <w:rsid w:val="003202E6"/>
    <w:rsid w:val="00320962"/>
    <w:rsid w:val="003227B1"/>
    <w:rsid w:val="00323A78"/>
    <w:rsid w:val="00323C58"/>
    <w:rsid w:val="003265C5"/>
    <w:rsid w:val="00330A8A"/>
    <w:rsid w:val="00331360"/>
    <w:rsid w:val="003317AA"/>
    <w:rsid w:val="00332B5D"/>
    <w:rsid w:val="003354D8"/>
    <w:rsid w:val="00336100"/>
    <w:rsid w:val="00337BC3"/>
    <w:rsid w:val="003408DF"/>
    <w:rsid w:val="00341B82"/>
    <w:rsid w:val="0034466F"/>
    <w:rsid w:val="00346CC8"/>
    <w:rsid w:val="00346DEB"/>
    <w:rsid w:val="00351242"/>
    <w:rsid w:val="003536BA"/>
    <w:rsid w:val="003539AB"/>
    <w:rsid w:val="00355661"/>
    <w:rsid w:val="003557EC"/>
    <w:rsid w:val="0035598A"/>
    <w:rsid w:val="0035781D"/>
    <w:rsid w:val="00357C41"/>
    <w:rsid w:val="00357E44"/>
    <w:rsid w:val="00360BD5"/>
    <w:rsid w:val="003635A7"/>
    <w:rsid w:val="0036385B"/>
    <w:rsid w:val="003640A9"/>
    <w:rsid w:val="0036627E"/>
    <w:rsid w:val="003672A7"/>
    <w:rsid w:val="003708A3"/>
    <w:rsid w:val="0037285E"/>
    <w:rsid w:val="00374702"/>
    <w:rsid w:val="0037472E"/>
    <w:rsid w:val="00375F13"/>
    <w:rsid w:val="00377725"/>
    <w:rsid w:val="00377893"/>
    <w:rsid w:val="003816E4"/>
    <w:rsid w:val="00381B25"/>
    <w:rsid w:val="003839D4"/>
    <w:rsid w:val="003914BF"/>
    <w:rsid w:val="00391DE1"/>
    <w:rsid w:val="00392500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1D54"/>
    <w:rsid w:val="003A215A"/>
    <w:rsid w:val="003A3B09"/>
    <w:rsid w:val="003A5172"/>
    <w:rsid w:val="003A5822"/>
    <w:rsid w:val="003A5AFF"/>
    <w:rsid w:val="003A6218"/>
    <w:rsid w:val="003A7E2C"/>
    <w:rsid w:val="003B08B9"/>
    <w:rsid w:val="003B1354"/>
    <w:rsid w:val="003B1E6E"/>
    <w:rsid w:val="003B2527"/>
    <w:rsid w:val="003B30E3"/>
    <w:rsid w:val="003B53CF"/>
    <w:rsid w:val="003B5432"/>
    <w:rsid w:val="003B59B7"/>
    <w:rsid w:val="003B7154"/>
    <w:rsid w:val="003B749C"/>
    <w:rsid w:val="003C0400"/>
    <w:rsid w:val="003C1235"/>
    <w:rsid w:val="003C28F4"/>
    <w:rsid w:val="003C62C3"/>
    <w:rsid w:val="003D0120"/>
    <w:rsid w:val="003D13A5"/>
    <w:rsid w:val="003D4A39"/>
    <w:rsid w:val="003D633E"/>
    <w:rsid w:val="003D6893"/>
    <w:rsid w:val="003E11F7"/>
    <w:rsid w:val="003E160F"/>
    <w:rsid w:val="003E3184"/>
    <w:rsid w:val="003E40C5"/>
    <w:rsid w:val="003E4FFC"/>
    <w:rsid w:val="003E5D64"/>
    <w:rsid w:val="003E7FC0"/>
    <w:rsid w:val="003F0B59"/>
    <w:rsid w:val="003F1826"/>
    <w:rsid w:val="003F1A58"/>
    <w:rsid w:val="003F2CAA"/>
    <w:rsid w:val="003F2F86"/>
    <w:rsid w:val="003F3092"/>
    <w:rsid w:val="003F3566"/>
    <w:rsid w:val="003F484E"/>
    <w:rsid w:val="003F485E"/>
    <w:rsid w:val="003F490F"/>
    <w:rsid w:val="00400A9E"/>
    <w:rsid w:val="004012B2"/>
    <w:rsid w:val="00401834"/>
    <w:rsid w:val="00401B29"/>
    <w:rsid w:val="00401E2B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317E"/>
    <w:rsid w:val="00413D7E"/>
    <w:rsid w:val="00414264"/>
    <w:rsid w:val="00415CB2"/>
    <w:rsid w:val="00417DE5"/>
    <w:rsid w:val="00417E99"/>
    <w:rsid w:val="00420257"/>
    <w:rsid w:val="004202CE"/>
    <w:rsid w:val="0042099E"/>
    <w:rsid w:val="00420AA4"/>
    <w:rsid w:val="004219C8"/>
    <w:rsid w:val="00423C34"/>
    <w:rsid w:val="00423E68"/>
    <w:rsid w:val="00425314"/>
    <w:rsid w:val="004258B6"/>
    <w:rsid w:val="00426134"/>
    <w:rsid w:val="004263FA"/>
    <w:rsid w:val="004328AE"/>
    <w:rsid w:val="00434181"/>
    <w:rsid w:val="00434A18"/>
    <w:rsid w:val="00434B4C"/>
    <w:rsid w:val="00434F4B"/>
    <w:rsid w:val="00436393"/>
    <w:rsid w:val="00436ABE"/>
    <w:rsid w:val="00436E2B"/>
    <w:rsid w:val="00436F39"/>
    <w:rsid w:val="00437504"/>
    <w:rsid w:val="00437E7A"/>
    <w:rsid w:val="00440044"/>
    <w:rsid w:val="004425EC"/>
    <w:rsid w:val="004429FD"/>
    <w:rsid w:val="0044337B"/>
    <w:rsid w:val="0044499D"/>
    <w:rsid w:val="004449A0"/>
    <w:rsid w:val="004449EF"/>
    <w:rsid w:val="0044641E"/>
    <w:rsid w:val="004468ED"/>
    <w:rsid w:val="00446E17"/>
    <w:rsid w:val="00447E8A"/>
    <w:rsid w:val="004512CD"/>
    <w:rsid w:val="0045188B"/>
    <w:rsid w:val="004560E9"/>
    <w:rsid w:val="004568F5"/>
    <w:rsid w:val="004569E3"/>
    <w:rsid w:val="00457447"/>
    <w:rsid w:val="00457A24"/>
    <w:rsid w:val="00460073"/>
    <w:rsid w:val="004601C1"/>
    <w:rsid w:val="00461336"/>
    <w:rsid w:val="00461DB1"/>
    <w:rsid w:val="00463E9A"/>
    <w:rsid w:val="00465279"/>
    <w:rsid w:val="0046610F"/>
    <w:rsid w:val="00466AA2"/>
    <w:rsid w:val="00467317"/>
    <w:rsid w:val="00471BA7"/>
    <w:rsid w:val="00472B3A"/>
    <w:rsid w:val="00472E5F"/>
    <w:rsid w:val="00474A26"/>
    <w:rsid w:val="00475B25"/>
    <w:rsid w:val="004818EE"/>
    <w:rsid w:val="00481F7F"/>
    <w:rsid w:val="004827A6"/>
    <w:rsid w:val="00482C5E"/>
    <w:rsid w:val="00484070"/>
    <w:rsid w:val="00485DA7"/>
    <w:rsid w:val="00486534"/>
    <w:rsid w:val="00491626"/>
    <w:rsid w:val="00491E43"/>
    <w:rsid w:val="004923C8"/>
    <w:rsid w:val="00492BD9"/>
    <w:rsid w:val="00495790"/>
    <w:rsid w:val="00495CC6"/>
    <w:rsid w:val="00496C6F"/>
    <w:rsid w:val="00497E01"/>
    <w:rsid w:val="004A0FC8"/>
    <w:rsid w:val="004A19FF"/>
    <w:rsid w:val="004A1DDB"/>
    <w:rsid w:val="004A2D9E"/>
    <w:rsid w:val="004A3400"/>
    <w:rsid w:val="004A4280"/>
    <w:rsid w:val="004A4DB2"/>
    <w:rsid w:val="004A5670"/>
    <w:rsid w:val="004A6F51"/>
    <w:rsid w:val="004A7581"/>
    <w:rsid w:val="004A7B14"/>
    <w:rsid w:val="004B297C"/>
    <w:rsid w:val="004B3C04"/>
    <w:rsid w:val="004B5999"/>
    <w:rsid w:val="004B5AD4"/>
    <w:rsid w:val="004B5DF5"/>
    <w:rsid w:val="004B5E2A"/>
    <w:rsid w:val="004B7011"/>
    <w:rsid w:val="004B7133"/>
    <w:rsid w:val="004C3345"/>
    <w:rsid w:val="004C342B"/>
    <w:rsid w:val="004C5AA8"/>
    <w:rsid w:val="004D0344"/>
    <w:rsid w:val="004D0806"/>
    <w:rsid w:val="004D0ACB"/>
    <w:rsid w:val="004D0F3D"/>
    <w:rsid w:val="004D1579"/>
    <w:rsid w:val="004D1986"/>
    <w:rsid w:val="004D54D8"/>
    <w:rsid w:val="004E01BA"/>
    <w:rsid w:val="004E0673"/>
    <w:rsid w:val="004E07C8"/>
    <w:rsid w:val="004E10D1"/>
    <w:rsid w:val="004E2E46"/>
    <w:rsid w:val="004E41D2"/>
    <w:rsid w:val="004E45B8"/>
    <w:rsid w:val="004E693F"/>
    <w:rsid w:val="004F034D"/>
    <w:rsid w:val="004F04C4"/>
    <w:rsid w:val="004F1658"/>
    <w:rsid w:val="004F2B4A"/>
    <w:rsid w:val="004F2CC2"/>
    <w:rsid w:val="004F3B5F"/>
    <w:rsid w:val="004F5C1D"/>
    <w:rsid w:val="004F6A13"/>
    <w:rsid w:val="004F6B87"/>
    <w:rsid w:val="004F7E63"/>
    <w:rsid w:val="0050121F"/>
    <w:rsid w:val="00501533"/>
    <w:rsid w:val="00502197"/>
    <w:rsid w:val="00502A80"/>
    <w:rsid w:val="005034B1"/>
    <w:rsid w:val="00503EA5"/>
    <w:rsid w:val="00505BCA"/>
    <w:rsid w:val="00505D21"/>
    <w:rsid w:val="00506B98"/>
    <w:rsid w:val="0051008D"/>
    <w:rsid w:val="0051011C"/>
    <w:rsid w:val="00510429"/>
    <w:rsid w:val="005106A8"/>
    <w:rsid w:val="00511887"/>
    <w:rsid w:val="005127A6"/>
    <w:rsid w:val="0051286C"/>
    <w:rsid w:val="0051335B"/>
    <w:rsid w:val="0051390C"/>
    <w:rsid w:val="00513C53"/>
    <w:rsid w:val="00513D80"/>
    <w:rsid w:val="005161A1"/>
    <w:rsid w:val="00516622"/>
    <w:rsid w:val="005205CC"/>
    <w:rsid w:val="00523C40"/>
    <w:rsid w:val="005247E5"/>
    <w:rsid w:val="00526D68"/>
    <w:rsid w:val="00532DD7"/>
    <w:rsid w:val="005330F2"/>
    <w:rsid w:val="005339ED"/>
    <w:rsid w:val="005355B9"/>
    <w:rsid w:val="00535D18"/>
    <w:rsid w:val="00536444"/>
    <w:rsid w:val="00536D39"/>
    <w:rsid w:val="005379F8"/>
    <w:rsid w:val="00537E92"/>
    <w:rsid w:val="00541242"/>
    <w:rsid w:val="005438C5"/>
    <w:rsid w:val="0054395B"/>
    <w:rsid w:val="00544E25"/>
    <w:rsid w:val="00544E2D"/>
    <w:rsid w:val="00546BD0"/>
    <w:rsid w:val="005473D0"/>
    <w:rsid w:val="005479D1"/>
    <w:rsid w:val="00550154"/>
    <w:rsid w:val="0055054A"/>
    <w:rsid w:val="00552332"/>
    <w:rsid w:val="005526CE"/>
    <w:rsid w:val="00552BC3"/>
    <w:rsid w:val="00553069"/>
    <w:rsid w:val="00553AEC"/>
    <w:rsid w:val="00553C2C"/>
    <w:rsid w:val="00554CD1"/>
    <w:rsid w:val="00555577"/>
    <w:rsid w:val="00555B3B"/>
    <w:rsid w:val="005567A4"/>
    <w:rsid w:val="00556B2A"/>
    <w:rsid w:val="00556B2B"/>
    <w:rsid w:val="00557747"/>
    <w:rsid w:val="00557D25"/>
    <w:rsid w:val="005607CE"/>
    <w:rsid w:val="005609B3"/>
    <w:rsid w:val="005619A8"/>
    <w:rsid w:val="00561BC6"/>
    <w:rsid w:val="00563539"/>
    <w:rsid w:val="00563CDE"/>
    <w:rsid w:val="0056525A"/>
    <w:rsid w:val="00567D92"/>
    <w:rsid w:val="0057068A"/>
    <w:rsid w:val="00571910"/>
    <w:rsid w:val="00572F22"/>
    <w:rsid w:val="00573FE3"/>
    <w:rsid w:val="0057446D"/>
    <w:rsid w:val="0057513E"/>
    <w:rsid w:val="00575566"/>
    <w:rsid w:val="0057714B"/>
    <w:rsid w:val="00577F57"/>
    <w:rsid w:val="005828DB"/>
    <w:rsid w:val="00583A53"/>
    <w:rsid w:val="005843D9"/>
    <w:rsid w:val="005867A7"/>
    <w:rsid w:val="0058765F"/>
    <w:rsid w:val="0059054C"/>
    <w:rsid w:val="00590642"/>
    <w:rsid w:val="005909A8"/>
    <w:rsid w:val="005911F8"/>
    <w:rsid w:val="0059191F"/>
    <w:rsid w:val="00591F6E"/>
    <w:rsid w:val="00592710"/>
    <w:rsid w:val="00593FBE"/>
    <w:rsid w:val="00594B13"/>
    <w:rsid w:val="005955C5"/>
    <w:rsid w:val="00595A69"/>
    <w:rsid w:val="00596F91"/>
    <w:rsid w:val="005976CD"/>
    <w:rsid w:val="005A052B"/>
    <w:rsid w:val="005A1A5E"/>
    <w:rsid w:val="005A33F9"/>
    <w:rsid w:val="005A79C4"/>
    <w:rsid w:val="005B0505"/>
    <w:rsid w:val="005B219D"/>
    <w:rsid w:val="005B312E"/>
    <w:rsid w:val="005B3207"/>
    <w:rsid w:val="005B370B"/>
    <w:rsid w:val="005B3A37"/>
    <w:rsid w:val="005B3CEA"/>
    <w:rsid w:val="005B3EC1"/>
    <w:rsid w:val="005B49D6"/>
    <w:rsid w:val="005B5294"/>
    <w:rsid w:val="005C1769"/>
    <w:rsid w:val="005C26ED"/>
    <w:rsid w:val="005C3A54"/>
    <w:rsid w:val="005C6DD3"/>
    <w:rsid w:val="005C7C44"/>
    <w:rsid w:val="005D0DBA"/>
    <w:rsid w:val="005D1315"/>
    <w:rsid w:val="005D19F9"/>
    <w:rsid w:val="005D3651"/>
    <w:rsid w:val="005D3A96"/>
    <w:rsid w:val="005D4E9E"/>
    <w:rsid w:val="005D58E1"/>
    <w:rsid w:val="005D656A"/>
    <w:rsid w:val="005D66C4"/>
    <w:rsid w:val="005D6F08"/>
    <w:rsid w:val="005E1F63"/>
    <w:rsid w:val="005E2F70"/>
    <w:rsid w:val="005E43B7"/>
    <w:rsid w:val="005E48A1"/>
    <w:rsid w:val="005E6021"/>
    <w:rsid w:val="005E7D16"/>
    <w:rsid w:val="005F20D4"/>
    <w:rsid w:val="005F4753"/>
    <w:rsid w:val="005F47EA"/>
    <w:rsid w:val="005F7E59"/>
    <w:rsid w:val="00604B0E"/>
    <w:rsid w:val="006059B6"/>
    <w:rsid w:val="00605D10"/>
    <w:rsid w:val="00611B3E"/>
    <w:rsid w:val="006138B5"/>
    <w:rsid w:val="00614D0E"/>
    <w:rsid w:val="0061539A"/>
    <w:rsid w:val="00615E5D"/>
    <w:rsid w:val="00617418"/>
    <w:rsid w:val="00620B9F"/>
    <w:rsid w:val="006211E0"/>
    <w:rsid w:val="00621EFC"/>
    <w:rsid w:val="006221C3"/>
    <w:rsid w:val="00622614"/>
    <w:rsid w:val="006238A6"/>
    <w:rsid w:val="0062650C"/>
    <w:rsid w:val="0063058C"/>
    <w:rsid w:val="00630751"/>
    <w:rsid w:val="006313E8"/>
    <w:rsid w:val="0063228B"/>
    <w:rsid w:val="00633207"/>
    <w:rsid w:val="006339AD"/>
    <w:rsid w:val="00634577"/>
    <w:rsid w:val="00637422"/>
    <w:rsid w:val="00640573"/>
    <w:rsid w:val="00640F99"/>
    <w:rsid w:val="00641C65"/>
    <w:rsid w:val="00645027"/>
    <w:rsid w:val="006465D8"/>
    <w:rsid w:val="00647322"/>
    <w:rsid w:val="006473E3"/>
    <w:rsid w:val="0065020B"/>
    <w:rsid w:val="006508B9"/>
    <w:rsid w:val="006509C0"/>
    <w:rsid w:val="00650B81"/>
    <w:rsid w:val="00652C90"/>
    <w:rsid w:val="006556CB"/>
    <w:rsid w:val="00656F9B"/>
    <w:rsid w:val="006616D5"/>
    <w:rsid w:val="00661779"/>
    <w:rsid w:val="00662F57"/>
    <w:rsid w:val="00663985"/>
    <w:rsid w:val="006646DE"/>
    <w:rsid w:val="00665BB4"/>
    <w:rsid w:val="00667F97"/>
    <w:rsid w:val="00671AC3"/>
    <w:rsid w:val="0067203C"/>
    <w:rsid w:val="006734C9"/>
    <w:rsid w:val="00673A02"/>
    <w:rsid w:val="00673CA1"/>
    <w:rsid w:val="00674E3C"/>
    <w:rsid w:val="0067593C"/>
    <w:rsid w:val="0067604E"/>
    <w:rsid w:val="00680FD7"/>
    <w:rsid w:val="00681405"/>
    <w:rsid w:val="00682984"/>
    <w:rsid w:val="00682A68"/>
    <w:rsid w:val="00683DED"/>
    <w:rsid w:val="00684E30"/>
    <w:rsid w:val="00685BAD"/>
    <w:rsid w:val="00691B40"/>
    <w:rsid w:val="006941EC"/>
    <w:rsid w:val="00694237"/>
    <w:rsid w:val="00695268"/>
    <w:rsid w:val="0069778A"/>
    <w:rsid w:val="006A0801"/>
    <w:rsid w:val="006A0CA2"/>
    <w:rsid w:val="006A0E49"/>
    <w:rsid w:val="006A1797"/>
    <w:rsid w:val="006A17B0"/>
    <w:rsid w:val="006A3864"/>
    <w:rsid w:val="006A56E7"/>
    <w:rsid w:val="006A5770"/>
    <w:rsid w:val="006B09C7"/>
    <w:rsid w:val="006B0E40"/>
    <w:rsid w:val="006B143D"/>
    <w:rsid w:val="006B1EB4"/>
    <w:rsid w:val="006B750A"/>
    <w:rsid w:val="006B76DB"/>
    <w:rsid w:val="006B7F05"/>
    <w:rsid w:val="006C05DE"/>
    <w:rsid w:val="006C1AFB"/>
    <w:rsid w:val="006C1B6F"/>
    <w:rsid w:val="006C386E"/>
    <w:rsid w:val="006C59A3"/>
    <w:rsid w:val="006C59C2"/>
    <w:rsid w:val="006C7839"/>
    <w:rsid w:val="006D0CDB"/>
    <w:rsid w:val="006D116E"/>
    <w:rsid w:val="006D17D1"/>
    <w:rsid w:val="006D2C29"/>
    <w:rsid w:val="006D45A7"/>
    <w:rsid w:val="006D476C"/>
    <w:rsid w:val="006D51DA"/>
    <w:rsid w:val="006D5CAF"/>
    <w:rsid w:val="006D6C77"/>
    <w:rsid w:val="006D71E9"/>
    <w:rsid w:val="006D7AFB"/>
    <w:rsid w:val="006E08B0"/>
    <w:rsid w:val="006E6241"/>
    <w:rsid w:val="006E7FC3"/>
    <w:rsid w:val="006F06DB"/>
    <w:rsid w:val="006F0DFA"/>
    <w:rsid w:val="006F1C5B"/>
    <w:rsid w:val="006F3F60"/>
    <w:rsid w:val="006F42D2"/>
    <w:rsid w:val="006F4AD8"/>
    <w:rsid w:val="006F54D2"/>
    <w:rsid w:val="006F5B44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2755"/>
    <w:rsid w:val="007128E3"/>
    <w:rsid w:val="007136F8"/>
    <w:rsid w:val="00715CBE"/>
    <w:rsid w:val="00716B56"/>
    <w:rsid w:val="00717A4A"/>
    <w:rsid w:val="00717B6D"/>
    <w:rsid w:val="007215B9"/>
    <w:rsid w:val="007218D4"/>
    <w:rsid w:val="0072374D"/>
    <w:rsid w:val="00724C9D"/>
    <w:rsid w:val="00724E36"/>
    <w:rsid w:val="0072668E"/>
    <w:rsid w:val="0073058A"/>
    <w:rsid w:val="00732563"/>
    <w:rsid w:val="00732660"/>
    <w:rsid w:val="0073269D"/>
    <w:rsid w:val="00733AF2"/>
    <w:rsid w:val="00734239"/>
    <w:rsid w:val="00734888"/>
    <w:rsid w:val="007349B3"/>
    <w:rsid w:val="007359D1"/>
    <w:rsid w:val="0073612C"/>
    <w:rsid w:val="00736DE3"/>
    <w:rsid w:val="00741A2E"/>
    <w:rsid w:val="007435BB"/>
    <w:rsid w:val="00743EC0"/>
    <w:rsid w:val="007446E2"/>
    <w:rsid w:val="00746E09"/>
    <w:rsid w:val="007470CC"/>
    <w:rsid w:val="00747E20"/>
    <w:rsid w:val="007522CE"/>
    <w:rsid w:val="007534BC"/>
    <w:rsid w:val="007536D8"/>
    <w:rsid w:val="00753F99"/>
    <w:rsid w:val="00754463"/>
    <w:rsid w:val="007551DE"/>
    <w:rsid w:val="0075522A"/>
    <w:rsid w:val="00755A3B"/>
    <w:rsid w:val="00755C35"/>
    <w:rsid w:val="00755F29"/>
    <w:rsid w:val="00757316"/>
    <w:rsid w:val="0075751A"/>
    <w:rsid w:val="00761476"/>
    <w:rsid w:val="00761E00"/>
    <w:rsid w:val="007622E1"/>
    <w:rsid w:val="00762491"/>
    <w:rsid w:val="00763F9F"/>
    <w:rsid w:val="0077025F"/>
    <w:rsid w:val="00771474"/>
    <w:rsid w:val="007726FE"/>
    <w:rsid w:val="00772D25"/>
    <w:rsid w:val="00773361"/>
    <w:rsid w:val="00773E00"/>
    <w:rsid w:val="0077428C"/>
    <w:rsid w:val="00774DD6"/>
    <w:rsid w:val="00775BEF"/>
    <w:rsid w:val="00776388"/>
    <w:rsid w:val="0078029B"/>
    <w:rsid w:val="00780B53"/>
    <w:rsid w:val="00781563"/>
    <w:rsid w:val="00781EEF"/>
    <w:rsid w:val="00784CA5"/>
    <w:rsid w:val="007862BA"/>
    <w:rsid w:val="00792FC0"/>
    <w:rsid w:val="00793BC7"/>
    <w:rsid w:val="007944AF"/>
    <w:rsid w:val="00794513"/>
    <w:rsid w:val="007959C2"/>
    <w:rsid w:val="00795A4D"/>
    <w:rsid w:val="00795DE6"/>
    <w:rsid w:val="00795EC3"/>
    <w:rsid w:val="00796095"/>
    <w:rsid w:val="007966F8"/>
    <w:rsid w:val="007975E8"/>
    <w:rsid w:val="007A162E"/>
    <w:rsid w:val="007A2599"/>
    <w:rsid w:val="007A276B"/>
    <w:rsid w:val="007A2D27"/>
    <w:rsid w:val="007A3E5C"/>
    <w:rsid w:val="007A4CB0"/>
    <w:rsid w:val="007A541E"/>
    <w:rsid w:val="007A5A80"/>
    <w:rsid w:val="007A6490"/>
    <w:rsid w:val="007A6CA8"/>
    <w:rsid w:val="007A6E69"/>
    <w:rsid w:val="007A78FD"/>
    <w:rsid w:val="007B0230"/>
    <w:rsid w:val="007B12A2"/>
    <w:rsid w:val="007B1AD4"/>
    <w:rsid w:val="007B1B74"/>
    <w:rsid w:val="007B1F39"/>
    <w:rsid w:val="007B2718"/>
    <w:rsid w:val="007B2B05"/>
    <w:rsid w:val="007B3492"/>
    <w:rsid w:val="007B39A1"/>
    <w:rsid w:val="007B4AB9"/>
    <w:rsid w:val="007B6A37"/>
    <w:rsid w:val="007B73AF"/>
    <w:rsid w:val="007B79F7"/>
    <w:rsid w:val="007C0253"/>
    <w:rsid w:val="007C3ED7"/>
    <w:rsid w:val="007C3FF3"/>
    <w:rsid w:val="007D1592"/>
    <w:rsid w:val="007D1DAF"/>
    <w:rsid w:val="007D2E36"/>
    <w:rsid w:val="007D42E5"/>
    <w:rsid w:val="007D5EBF"/>
    <w:rsid w:val="007D7274"/>
    <w:rsid w:val="007D729B"/>
    <w:rsid w:val="007D795E"/>
    <w:rsid w:val="007E47A6"/>
    <w:rsid w:val="007E4E65"/>
    <w:rsid w:val="007E7640"/>
    <w:rsid w:val="007E77E8"/>
    <w:rsid w:val="007F02C6"/>
    <w:rsid w:val="007F0BAD"/>
    <w:rsid w:val="007F3214"/>
    <w:rsid w:val="007F3C54"/>
    <w:rsid w:val="007F3DAF"/>
    <w:rsid w:val="007F444A"/>
    <w:rsid w:val="007F49BF"/>
    <w:rsid w:val="007F5A41"/>
    <w:rsid w:val="007F69DD"/>
    <w:rsid w:val="007F716E"/>
    <w:rsid w:val="007F75F5"/>
    <w:rsid w:val="0080131B"/>
    <w:rsid w:val="00802C3F"/>
    <w:rsid w:val="00804151"/>
    <w:rsid w:val="00804193"/>
    <w:rsid w:val="00807242"/>
    <w:rsid w:val="008078FF"/>
    <w:rsid w:val="00807F52"/>
    <w:rsid w:val="00811A42"/>
    <w:rsid w:val="00811DE4"/>
    <w:rsid w:val="0081260F"/>
    <w:rsid w:val="00812C7A"/>
    <w:rsid w:val="00813873"/>
    <w:rsid w:val="00815B54"/>
    <w:rsid w:val="008179F6"/>
    <w:rsid w:val="008203FB"/>
    <w:rsid w:val="008207DC"/>
    <w:rsid w:val="00820AE1"/>
    <w:rsid w:val="00822466"/>
    <w:rsid w:val="00822AEB"/>
    <w:rsid w:val="00824E53"/>
    <w:rsid w:val="00825127"/>
    <w:rsid w:val="008251FF"/>
    <w:rsid w:val="008254FE"/>
    <w:rsid w:val="008300E4"/>
    <w:rsid w:val="0083113D"/>
    <w:rsid w:val="008315CB"/>
    <w:rsid w:val="00832924"/>
    <w:rsid w:val="00834BB8"/>
    <w:rsid w:val="00835D10"/>
    <w:rsid w:val="008366F2"/>
    <w:rsid w:val="00837246"/>
    <w:rsid w:val="00837596"/>
    <w:rsid w:val="008427C3"/>
    <w:rsid w:val="008433FD"/>
    <w:rsid w:val="008456F9"/>
    <w:rsid w:val="00850F17"/>
    <w:rsid w:val="00851C09"/>
    <w:rsid w:val="00852B81"/>
    <w:rsid w:val="0085386F"/>
    <w:rsid w:val="00854E85"/>
    <w:rsid w:val="00855C86"/>
    <w:rsid w:val="00856357"/>
    <w:rsid w:val="00857C89"/>
    <w:rsid w:val="00860795"/>
    <w:rsid w:val="00860B19"/>
    <w:rsid w:val="008610FB"/>
    <w:rsid w:val="00863C6C"/>
    <w:rsid w:val="00865D5A"/>
    <w:rsid w:val="008666C0"/>
    <w:rsid w:val="0086703A"/>
    <w:rsid w:val="00871249"/>
    <w:rsid w:val="008728C4"/>
    <w:rsid w:val="00873824"/>
    <w:rsid w:val="0087441F"/>
    <w:rsid w:val="0087669F"/>
    <w:rsid w:val="008771E7"/>
    <w:rsid w:val="00881693"/>
    <w:rsid w:val="008817BE"/>
    <w:rsid w:val="00882531"/>
    <w:rsid w:val="0088387F"/>
    <w:rsid w:val="00886DB0"/>
    <w:rsid w:val="00886EAA"/>
    <w:rsid w:val="00890C7B"/>
    <w:rsid w:val="00890CF1"/>
    <w:rsid w:val="00892900"/>
    <w:rsid w:val="00892B55"/>
    <w:rsid w:val="00892ED1"/>
    <w:rsid w:val="008931DC"/>
    <w:rsid w:val="00893CF6"/>
    <w:rsid w:val="00895E02"/>
    <w:rsid w:val="0089644E"/>
    <w:rsid w:val="008968F9"/>
    <w:rsid w:val="008977D7"/>
    <w:rsid w:val="00897D2C"/>
    <w:rsid w:val="008A0847"/>
    <w:rsid w:val="008A0AB5"/>
    <w:rsid w:val="008A0E94"/>
    <w:rsid w:val="008A107B"/>
    <w:rsid w:val="008A1F01"/>
    <w:rsid w:val="008A208C"/>
    <w:rsid w:val="008A28BC"/>
    <w:rsid w:val="008A3120"/>
    <w:rsid w:val="008A4959"/>
    <w:rsid w:val="008A4BC7"/>
    <w:rsid w:val="008A53E8"/>
    <w:rsid w:val="008A6227"/>
    <w:rsid w:val="008A65FF"/>
    <w:rsid w:val="008B06E6"/>
    <w:rsid w:val="008B0F72"/>
    <w:rsid w:val="008B1146"/>
    <w:rsid w:val="008B207D"/>
    <w:rsid w:val="008B325E"/>
    <w:rsid w:val="008B366B"/>
    <w:rsid w:val="008B45CC"/>
    <w:rsid w:val="008B584F"/>
    <w:rsid w:val="008B5C31"/>
    <w:rsid w:val="008B5EC0"/>
    <w:rsid w:val="008B6B6E"/>
    <w:rsid w:val="008C1910"/>
    <w:rsid w:val="008C1E32"/>
    <w:rsid w:val="008C3588"/>
    <w:rsid w:val="008C3A29"/>
    <w:rsid w:val="008C3B5A"/>
    <w:rsid w:val="008C4265"/>
    <w:rsid w:val="008C4E18"/>
    <w:rsid w:val="008C5787"/>
    <w:rsid w:val="008C596A"/>
    <w:rsid w:val="008C6FF7"/>
    <w:rsid w:val="008C7BE8"/>
    <w:rsid w:val="008D2415"/>
    <w:rsid w:val="008D28FE"/>
    <w:rsid w:val="008D37A9"/>
    <w:rsid w:val="008D462A"/>
    <w:rsid w:val="008D4776"/>
    <w:rsid w:val="008D56F9"/>
    <w:rsid w:val="008D6E2A"/>
    <w:rsid w:val="008E1789"/>
    <w:rsid w:val="008E29AA"/>
    <w:rsid w:val="008E3026"/>
    <w:rsid w:val="008E49B5"/>
    <w:rsid w:val="008E5A4D"/>
    <w:rsid w:val="008E63FF"/>
    <w:rsid w:val="008E6E33"/>
    <w:rsid w:val="008F027E"/>
    <w:rsid w:val="008F0C68"/>
    <w:rsid w:val="008F2E27"/>
    <w:rsid w:val="008F2FBD"/>
    <w:rsid w:val="008F32BD"/>
    <w:rsid w:val="008F777B"/>
    <w:rsid w:val="008F7E42"/>
    <w:rsid w:val="00901A30"/>
    <w:rsid w:val="009021AF"/>
    <w:rsid w:val="00902834"/>
    <w:rsid w:val="00903776"/>
    <w:rsid w:val="0090503A"/>
    <w:rsid w:val="00905734"/>
    <w:rsid w:val="0091041E"/>
    <w:rsid w:val="00911233"/>
    <w:rsid w:val="009137DA"/>
    <w:rsid w:val="00913F9D"/>
    <w:rsid w:val="0091536F"/>
    <w:rsid w:val="0091674C"/>
    <w:rsid w:val="0091740B"/>
    <w:rsid w:val="0091783C"/>
    <w:rsid w:val="00920A4D"/>
    <w:rsid w:val="00921452"/>
    <w:rsid w:val="009238DE"/>
    <w:rsid w:val="00923CE0"/>
    <w:rsid w:val="009264F3"/>
    <w:rsid w:val="00930DB9"/>
    <w:rsid w:val="009320B0"/>
    <w:rsid w:val="0093659C"/>
    <w:rsid w:val="00937937"/>
    <w:rsid w:val="00941A60"/>
    <w:rsid w:val="009434D2"/>
    <w:rsid w:val="00943799"/>
    <w:rsid w:val="00944BC7"/>
    <w:rsid w:val="00945670"/>
    <w:rsid w:val="00945BFC"/>
    <w:rsid w:val="00951C6A"/>
    <w:rsid w:val="009527BD"/>
    <w:rsid w:val="009578C5"/>
    <w:rsid w:val="00957E54"/>
    <w:rsid w:val="009608AB"/>
    <w:rsid w:val="009608D1"/>
    <w:rsid w:val="00960C18"/>
    <w:rsid w:val="009623AD"/>
    <w:rsid w:val="00963AAA"/>
    <w:rsid w:val="0096627C"/>
    <w:rsid w:val="009666AF"/>
    <w:rsid w:val="009667B8"/>
    <w:rsid w:val="00967264"/>
    <w:rsid w:val="00967937"/>
    <w:rsid w:val="00970334"/>
    <w:rsid w:val="00970B0C"/>
    <w:rsid w:val="00970BC1"/>
    <w:rsid w:val="00971338"/>
    <w:rsid w:val="00971C79"/>
    <w:rsid w:val="00972B92"/>
    <w:rsid w:val="00972C89"/>
    <w:rsid w:val="00972FC4"/>
    <w:rsid w:val="00973164"/>
    <w:rsid w:val="009744AE"/>
    <w:rsid w:val="009747F3"/>
    <w:rsid w:val="00974997"/>
    <w:rsid w:val="00975E8C"/>
    <w:rsid w:val="009807AE"/>
    <w:rsid w:val="00980A70"/>
    <w:rsid w:val="009810E8"/>
    <w:rsid w:val="00982833"/>
    <w:rsid w:val="0098289B"/>
    <w:rsid w:val="00982D84"/>
    <w:rsid w:val="009830F7"/>
    <w:rsid w:val="0098331F"/>
    <w:rsid w:val="00983F8C"/>
    <w:rsid w:val="00984AE2"/>
    <w:rsid w:val="00984CD3"/>
    <w:rsid w:val="009900CA"/>
    <w:rsid w:val="00990E7A"/>
    <w:rsid w:val="009916EF"/>
    <w:rsid w:val="00992410"/>
    <w:rsid w:val="009925C6"/>
    <w:rsid w:val="009930BA"/>
    <w:rsid w:val="00993160"/>
    <w:rsid w:val="00993A3D"/>
    <w:rsid w:val="0099411A"/>
    <w:rsid w:val="009967A5"/>
    <w:rsid w:val="00997328"/>
    <w:rsid w:val="00997B4A"/>
    <w:rsid w:val="009A15B5"/>
    <w:rsid w:val="009A215E"/>
    <w:rsid w:val="009A2C34"/>
    <w:rsid w:val="009A2CA7"/>
    <w:rsid w:val="009A302C"/>
    <w:rsid w:val="009A7CEC"/>
    <w:rsid w:val="009B4661"/>
    <w:rsid w:val="009C01D1"/>
    <w:rsid w:val="009C0448"/>
    <w:rsid w:val="009C0D2B"/>
    <w:rsid w:val="009C2270"/>
    <w:rsid w:val="009C27D8"/>
    <w:rsid w:val="009C341E"/>
    <w:rsid w:val="009C580B"/>
    <w:rsid w:val="009D23D4"/>
    <w:rsid w:val="009D2C22"/>
    <w:rsid w:val="009D339E"/>
    <w:rsid w:val="009D3601"/>
    <w:rsid w:val="009D4A06"/>
    <w:rsid w:val="009D6B30"/>
    <w:rsid w:val="009D7700"/>
    <w:rsid w:val="009D7E44"/>
    <w:rsid w:val="009E1287"/>
    <w:rsid w:val="009E1AC0"/>
    <w:rsid w:val="009E2FF3"/>
    <w:rsid w:val="009E3580"/>
    <w:rsid w:val="009E370E"/>
    <w:rsid w:val="009E41F0"/>
    <w:rsid w:val="009F3D84"/>
    <w:rsid w:val="009F3E57"/>
    <w:rsid w:val="009F46BF"/>
    <w:rsid w:val="009F4A99"/>
    <w:rsid w:val="009F4FD1"/>
    <w:rsid w:val="009F56A3"/>
    <w:rsid w:val="009F57CC"/>
    <w:rsid w:val="009F7827"/>
    <w:rsid w:val="00A003E9"/>
    <w:rsid w:val="00A013E1"/>
    <w:rsid w:val="00A01E36"/>
    <w:rsid w:val="00A028BD"/>
    <w:rsid w:val="00A046BB"/>
    <w:rsid w:val="00A04E87"/>
    <w:rsid w:val="00A060FB"/>
    <w:rsid w:val="00A061BD"/>
    <w:rsid w:val="00A075B1"/>
    <w:rsid w:val="00A07758"/>
    <w:rsid w:val="00A07EAE"/>
    <w:rsid w:val="00A117B1"/>
    <w:rsid w:val="00A138DD"/>
    <w:rsid w:val="00A13EDD"/>
    <w:rsid w:val="00A15435"/>
    <w:rsid w:val="00A15508"/>
    <w:rsid w:val="00A15B33"/>
    <w:rsid w:val="00A15EA1"/>
    <w:rsid w:val="00A177AF"/>
    <w:rsid w:val="00A2446D"/>
    <w:rsid w:val="00A26671"/>
    <w:rsid w:val="00A272CC"/>
    <w:rsid w:val="00A27FF5"/>
    <w:rsid w:val="00A30230"/>
    <w:rsid w:val="00A32BE1"/>
    <w:rsid w:val="00A32CDA"/>
    <w:rsid w:val="00A35022"/>
    <w:rsid w:val="00A35724"/>
    <w:rsid w:val="00A35ECE"/>
    <w:rsid w:val="00A407C9"/>
    <w:rsid w:val="00A413EA"/>
    <w:rsid w:val="00A41EFF"/>
    <w:rsid w:val="00A41FCA"/>
    <w:rsid w:val="00A448CC"/>
    <w:rsid w:val="00A4794C"/>
    <w:rsid w:val="00A50EED"/>
    <w:rsid w:val="00A52503"/>
    <w:rsid w:val="00A528C7"/>
    <w:rsid w:val="00A52D18"/>
    <w:rsid w:val="00A53142"/>
    <w:rsid w:val="00A53A98"/>
    <w:rsid w:val="00A560EE"/>
    <w:rsid w:val="00A61469"/>
    <w:rsid w:val="00A617F9"/>
    <w:rsid w:val="00A62E20"/>
    <w:rsid w:val="00A63326"/>
    <w:rsid w:val="00A64EB7"/>
    <w:rsid w:val="00A65416"/>
    <w:rsid w:val="00A7164A"/>
    <w:rsid w:val="00A72AB6"/>
    <w:rsid w:val="00A72B2F"/>
    <w:rsid w:val="00A72E77"/>
    <w:rsid w:val="00A73C4A"/>
    <w:rsid w:val="00A740D2"/>
    <w:rsid w:val="00A762F8"/>
    <w:rsid w:val="00A7737A"/>
    <w:rsid w:val="00A77AFD"/>
    <w:rsid w:val="00A77B83"/>
    <w:rsid w:val="00A8044C"/>
    <w:rsid w:val="00A80D1D"/>
    <w:rsid w:val="00A827C4"/>
    <w:rsid w:val="00A837FC"/>
    <w:rsid w:val="00A85EB9"/>
    <w:rsid w:val="00A905C5"/>
    <w:rsid w:val="00A90C25"/>
    <w:rsid w:val="00A91B6C"/>
    <w:rsid w:val="00A946E7"/>
    <w:rsid w:val="00A94761"/>
    <w:rsid w:val="00A95343"/>
    <w:rsid w:val="00A9552A"/>
    <w:rsid w:val="00A9682D"/>
    <w:rsid w:val="00A96EF2"/>
    <w:rsid w:val="00AA17FF"/>
    <w:rsid w:val="00AA25A7"/>
    <w:rsid w:val="00AA34AD"/>
    <w:rsid w:val="00AA57A1"/>
    <w:rsid w:val="00AA5B14"/>
    <w:rsid w:val="00AA7337"/>
    <w:rsid w:val="00AA7D94"/>
    <w:rsid w:val="00AB0BAE"/>
    <w:rsid w:val="00AB2272"/>
    <w:rsid w:val="00AB33EF"/>
    <w:rsid w:val="00AB46AB"/>
    <w:rsid w:val="00AB492F"/>
    <w:rsid w:val="00AB4CBF"/>
    <w:rsid w:val="00AB58A4"/>
    <w:rsid w:val="00AB5F46"/>
    <w:rsid w:val="00AB6F09"/>
    <w:rsid w:val="00AB7676"/>
    <w:rsid w:val="00AC035B"/>
    <w:rsid w:val="00AC1B26"/>
    <w:rsid w:val="00AC1E35"/>
    <w:rsid w:val="00AC2807"/>
    <w:rsid w:val="00AC29A6"/>
    <w:rsid w:val="00AC7D9C"/>
    <w:rsid w:val="00AD1800"/>
    <w:rsid w:val="00AD1B6B"/>
    <w:rsid w:val="00AD1E19"/>
    <w:rsid w:val="00AD2BA7"/>
    <w:rsid w:val="00AD33E9"/>
    <w:rsid w:val="00AD4AD9"/>
    <w:rsid w:val="00AD4E32"/>
    <w:rsid w:val="00AD6092"/>
    <w:rsid w:val="00AD63EB"/>
    <w:rsid w:val="00AD782D"/>
    <w:rsid w:val="00AE0776"/>
    <w:rsid w:val="00AE0F9A"/>
    <w:rsid w:val="00AE0FF9"/>
    <w:rsid w:val="00AE19B7"/>
    <w:rsid w:val="00AE4190"/>
    <w:rsid w:val="00AE65B0"/>
    <w:rsid w:val="00AE7027"/>
    <w:rsid w:val="00AF0AC3"/>
    <w:rsid w:val="00AF0F45"/>
    <w:rsid w:val="00AF1535"/>
    <w:rsid w:val="00AF1F9C"/>
    <w:rsid w:val="00AF3B89"/>
    <w:rsid w:val="00AF5835"/>
    <w:rsid w:val="00AF5F22"/>
    <w:rsid w:val="00AF6CB9"/>
    <w:rsid w:val="00AF79E7"/>
    <w:rsid w:val="00B0081B"/>
    <w:rsid w:val="00B00E52"/>
    <w:rsid w:val="00B01F74"/>
    <w:rsid w:val="00B022DE"/>
    <w:rsid w:val="00B027F3"/>
    <w:rsid w:val="00B02E8F"/>
    <w:rsid w:val="00B03720"/>
    <w:rsid w:val="00B04339"/>
    <w:rsid w:val="00B04374"/>
    <w:rsid w:val="00B103D7"/>
    <w:rsid w:val="00B12BD8"/>
    <w:rsid w:val="00B153D2"/>
    <w:rsid w:val="00B16BC7"/>
    <w:rsid w:val="00B16F1D"/>
    <w:rsid w:val="00B16F6B"/>
    <w:rsid w:val="00B17B58"/>
    <w:rsid w:val="00B17FD5"/>
    <w:rsid w:val="00B2226F"/>
    <w:rsid w:val="00B23B91"/>
    <w:rsid w:val="00B2481C"/>
    <w:rsid w:val="00B2614A"/>
    <w:rsid w:val="00B26BA8"/>
    <w:rsid w:val="00B27161"/>
    <w:rsid w:val="00B30981"/>
    <w:rsid w:val="00B319B7"/>
    <w:rsid w:val="00B32EDE"/>
    <w:rsid w:val="00B3347F"/>
    <w:rsid w:val="00B34773"/>
    <w:rsid w:val="00B34AE9"/>
    <w:rsid w:val="00B35426"/>
    <w:rsid w:val="00B358F7"/>
    <w:rsid w:val="00B35D9A"/>
    <w:rsid w:val="00B35FAE"/>
    <w:rsid w:val="00B40490"/>
    <w:rsid w:val="00B42754"/>
    <w:rsid w:val="00B4308F"/>
    <w:rsid w:val="00B44525"/>
    <w:rsid w:val="00B44526"/>
    <w:rsid w:val="00B446C5"/>
    <w:rsid w:val="00B44CD9"/>
    <w:rsid w:val="00B4550D"/>
    <w:rsid w:val="00B45DC7"/>
    <w:rsid w:val="00B474EA"/>
    <w:rsid w:val="00B50DAF"/>
    <w:rsid w:val="00B51770"/>
    <w:rsid w:val="00B51BDF"/>
    <w:rsid w:val="00B51F87"/>
    <w:rsid w:val="00B521EA"/>
    <w:rsid w:val="00B5372C"/>
    <w:rsid w:val="00B5473D"/>
    <w:rsid w:val="00B54919"/>
    <w:rsid w:val="00B5730A"/>
    <w:rsid w:val="00B57B5E"/>
    <w:rsid w:val="00B57DC5"/>
    <w:rsid w:val="00B61E32"/>
    <w:rsid w:val="00B61FE5"/>
    <w:rsid w:val="00B625E2"/>
    <w:rsid w:val="00B63E95"/>
    <w:rsid w:val="00B64C47"/>
    <w:rsid w:val="00B65608"/>
    <w:rsid w:val="00B719CD"/>
    <w:rsid w:val="00B721C3"/>
    <w:rsid w:val="00B72A84"/>
    <w:rsid w:val="00B74DD3"/>
    <w:rsid w:val="00B75328"/>
    <w:rsid w:val="00B77D62"/>
    <w:rsid w:val="00B82138"/>
    <w:rsid w:val="00B82A34"/>
    <w:rsid w:val="00B82F8E"/>
    <w:rsid w:val="00B8336A"/>
    <w:rsid w:val="00B8388C"/>
    <w:rsid w:val="00B857B7"/>
    <w:rsid w:val="00B86C97"/>
    <w:rsid w:val="00B875F2"/>
    <w:rsid w:val="00B90ED2"/>
    <w:rsid w:val="00B91056"/>
    <w:rsid w:val="00B9110C"/>
    <w:rsid w:val="00B940BC"/>
    <w:rsid w:val="00B94E83"/>
    <w:rsid w:val="00B95C1E"/>
    <w:rsid w:val="00B96188"/>
    <w:rsid w:val="00B96C26"/>
    <w:rsid w:val="00B97621"/>
    <w:rsid w:val="00BA185D"/>
    <w:rsid w:val="00BA1C9B"/>
    <w:rsid w:val="00BA3539"/>
    <w:rsid w:val="00BA6670"/>
    <w:rsid w:val="00BA7123"/>
    <w:rsid w:val="00BA7531"/>
    <w:rsid w:val="00BA7603"/>
    <w:rsid w:val="00BB156A"/>
    <w:rsid w:val="00BB19E0"/>
    <w:rsid w:val="00BB1E62"/>
    <w:rsid w:val="00BB348B"/>
    <w:rsid w:val="00BB51E3"/>
    <w:rsid w:val="00BC0108"/>
    <w:rsid w:val="00BC0C7E"/>
    <w:rsid w:val="00BC47ED"/>
    <w:rsid w:val="00BC60FE"/>
    <w:rsid w:val="00BC7AA1"/>
    <w:rsid w:val="00BD005A"/>
    <w:rsid w:val="00BD03CF"/>
    <w:rsid w:val="00BD0705"/>
    <w:rsid w:val="00BD1DFA"/>
    <w:rsid w:val="00BD33D4"/>
    <w:rsid w:val="00BD4788"/>
    <w:rsid w:val="00BD52F2"/>
    <w:rsid w:val="00BD742A"/>
    <w:rsid w:val="00BE0549"/>
    <w:rsid w:val="00BE0CEB"/>
    <w:rsid w:val="00BE1B3D"/>
    <w:rsid w:val="00BE2F4D"/>
    <w:rsid w:val="00BE31BB"/>
    <w:rsid w:val="00BE3D85"/>
    <w:rsid w:val="00BE4BCA"/>
    <w:rsid w:val="00BE6B53"/>
    <w:rsid w:val="00BE70E5"/>
    <w:rsid w:val="00BE74BB"/>
    <w:rsid w:val="00BF14BC"/>
    <w:rsid w:val="00BF3D59"/>
    <w:rsid w:val="00BF48BD"/>
    <w:rsid w:val="00BF5811"/>
    <w:rsid w:val="00BF5DFB"/>
    <w:rsid w:val="00BF679A"/>
    <w:rsid w:val="00BF7206"/>
    <w:rsid w:val="00BF74FF"/>
    <w:rsid w:val="00C000CA"/>
    <w:rsid w:val="00C00712"/>
    <w:rsid w:val="00C0086A"/>
    <w:rsid w:val="00C0151E"/>
    <w:rsid w:val="00C0429A"/>
    <w:rsid w:val="00C0540A"/>
    <w:rsid w:val="00C06996"/>
    <w:rsid w:val="00C07C6B"/>
    <w:rsid w:val="00C11D58"/>
    <w:rsid w:val="00C1235B"/>
    <w:rsid w:val="00C14E5F"/>
    <w:rsid w:val="00C150A0"/>
    <w:rsid w:val="00C16054"/>
    <w:rsid w:val="00C16340"/>
    <w:rsid w:val="00C16BD3"/>
    <w:rsid w:val="00C17802"/>
    <w:rsid w:val="00C209E5"/>
    <w:rsid w:val="00C21304"/>
    <w:rsid w:val="00C21907"/>
    <w:rsid w:val="00C21C2C"/>
    <w:rsid w:val="00C21C33"/>
    <w:rsid w:val="00C22037"/>
    <w:rsid w:val="00C229BF"/>
    <w:rsid w:val="00C22EE7"/>
    <w:rsid w:val="00C23375"/>
    <w:rsid w:val="00C23BD2"/>
    <w:rsid w:val="00C258C0"/>
    <w:rsid w:val="00C264A8"/>
    <w:rsid w:val="00C26ACE"/>
    <w:rsid w:val="00C26C1F"/>
    <w:rsid w:val="00C274D5"/>
    <w:rsid w:val="00C31434"/>
    <w:rsid w:val="00C3395C"/>
    <w:rsid w:val="00C34FC7"/>
    <w:rsid w:val="00C35C98"/>
    <w:rsid w:val="00C37D0C"/>
    <w:rsid w:val="00C40531"/>
    <w:rsid w:val="00C42174"/>
    <w:rsid w:val="00C43E8D"/>
    <w:rsid w:val="00C5238E"/>
    <w:rsid w:val="00C54F21"/>
    <w:rsid w:val="00C57A05"/>
    <w:rsid w:val="00C57F3E"/>
    <w:rsid w:val="00C603A3"/>
    <w:rsid w:val="00C6234C"/>
    <w:rsid w:val="00C63DCF"/>
    <w:rsid w:val="00C64E94"/>
    <w:rsid w:val="00C653C0"/>
    <w:rsid w:val="00C65AFB"/>
    <w:rsid w:val="00C65C53"/>
    <w:rsid w:val="00C6643F"/>
    <w:rsid w:val="00C727E0"/>
    <w:rsid w:val="00C72880"/>
    <w:rsid w:val="00C73B83"/>
    <w:rsid w:val="00C750A7"/>
    <w:rsid w:val="00C76DEF"/>
    <w:rsid w:val="00C772C8"/>
    <w:rsid w:val="00C7789C"/>
    <w:rsid w:val="00C77D03"/>
    <w:rsid w:val="00C80B62"/>
    <w:rsid w:val="00C8140E"/>
    <w:rsid w:val="00C8174D"/>
    <w:rsid w:val="00C83B99"/>
    <w:rsid w:val="00C85B73"/>
    <w:rsid w:val="00C87F5E"/>
    <w:rsid w:val="00C9000D"/>
    <w:rsid w:val="00C90957"/>
    <w:rsid w:val="00C92325"/>
    <w:rsid w:val="00C9319F"/>
    <w:rsid w:val="00C94DA4"/>
    <w:rsid w:val="00C960FA"/>
    <w:rsid w:val="00C9624A"/>
    <w:rsid w:val="00C967AE"/>
    <w:rsid w:val="00C971A4"/>
    <w:rsid w:val="00CA168C"/>
    <w:rsid w:val="00CA1C35"/>
    <w:rsid w:val="00CA23F8"/>
    <w:rsid w:val="00CA23FD"/>
    <w:rsid w:val="00CA2F3A"/>
    <w:rsid w:val="00CA3870"/>
    <w:rsid w:val="00CA3A26"/>
    <w:rsid w:val="00CA3FDB"/>
    <w:rsid w:val="00CA4759"/>
    <w:rsid w:val="00CA7D3C"/>
    <w:rsid w:val="00CB15CB"/>
    <w:rsid w:val="00CB1FAC"/>
    <w:rsid w:val="00CB2A11"/>
    <w:rsid w:val="00CB3F87"/>
    <w:rsid w:val="00CB4562"/>
    <w:rsid w:val="00CB5392"/>
    <w:rsid w:val="00CB58F3"/>
    <w:rsid w:val="00CB5CE6"/>
    <w:rsid w:val="00CB7108"/>
    <w:rsid w:val="00CC0A74"/>
    <w:rsid w:val="00CC0D84"/>
    <w:rsid w:val="00CC14DA"/>
    <w:rsid w:val="00CC22E9"/>
    <w:rsid w:val="00CC3238"/>
    <w:rsid w:val="00CC3686"/>
    <w:rsid w:val="00CC4261"/>
    <w:rsid w:val="00CC4345"/>
    <w:rsid w:val="00CC7604"/>
    <w:rsid w:val="00CD090E"/>
    <w:rsid w:val="00CD2040"/>
    <w:rsid w:val="00CD3003"/>
    <w:rsid w:val="00CD4B0E"/>
    <w:rsid w:val="00CD4F14"/>
    <w:rsid w:val="00CD736C"/>
    <w:rsid w:val="00CE0218"/>
    <w:rsid w:val="00CE0CB6"/>
    <w:rsid w:val="00CE1734"/>
    <w:rsid w:val="00CE1A6F"/>
    <w:rsid w:val="00CE1E66"/>
    <w:rsid w:val="00CE2CBC"/>
    <w:rsid w:val="00CE4369"/>
    <w:rsid w:val="00CE57D9"/>
    <w:rsid w:val="00CE70D7"/>
    <w:rsid w:val="00CE7131"/>
    <w:rsid w:val="00CE784A"/>
    <w:rsid w:val="00CE792F"/>
    <w:rsid w:val="00CF02CE"/>
    <w:rsid w:val="00CF0304"/>
    <w:rsid w:val="00CF09E1"/>
    <w:rsid w:val="00CF202B"/>
    <w:rsid w:val="00CF2176"/>
    <w:rsid w:val="00CF2421"/>
    <w:rsid w:val="00CF2822"/>
    <w:rsid w:val="00CF28CA"/>
    <w:rsid w:val="00CF34C7"/>
    <w:rsid w:val="00CF4648"/>
    <w:rsid w:val="00D00EDB"/>
    <w:rsid w:val="00D021EB"/>
    <w:rsid w:val="00D0258D"/>
    <w:rsid w:val="00D027FD"/>
    <w:rsid w:val="00D02FD0"/>
    <w:rsid w:val="00D0367C"/>
    <w:rsid w:val="00D03F5E"/>
    <w:rsid w:val="00D04320"/>
    <w:rsid w:val="00D060FA"/>
    <w:rsid w:val="00D06991"/>
    <w:rsid w:val="00D10A14"/>
    <w:rsid w:val="00D11B44"/>
    <w:rsid w:val="00D12CC9"/>
    <w:rsid w:val="00D15B23"/>
    <w:rsid w:val="00D167D7"/>
    <w:rsid w:val="00D16A6E"/>
    <w:rsid w:val="00D1790F"/>
    <w:rsid w:val="00D20530"/>
    <w:rsid w:val="00D21B8C"/>
    <w:rsid w:val="00D21D0A"/>
    <w:rsid w:val="00D23C90"/>
    <w:rsid w:val="00D2493D"/>
    <w:rsid w:val="00D25024"/>
    <w:rsid w:val="00D2591D"/>
    <w:rsid w:val="00D25A72"/>
    <w:rsid w:val="00D269F5"/>
    <w:rsid w:val="00D30D22"/>
    <w:rsid w:val="00D3102E"/>
    <w:rsid w:val="00D3162E"/>
    <w:rsid w:val="00D317B9"/>
    <w:rsid w:val="00D3300C"/>
    <w:rsid w:val="00D34114"/>
    <w:rsid w:val="00D35420"/>
    <w:rsid w:val="00D35B81"/>
    <w:rsid w:val="00D36BF6"/>
    <w:rsid w:val="00D37931"/>
    <w:rsid w:val="00D37983"/>
    <w:rsid w:val="00D41BC8"/>
    <w:rsid w:val="00D41ED1"/>
    <w:rsid w:val="00D43961"/>
    <w:rsid w:val="00D4432C"/>
    <w:rsid w:val="00D44D07"/>
    <w:rsid w:val="00D500F7"/>
    <w:rsid w:val="00D50288"/>
    <w:rsid w:val="00D50E9D"/>
    <w:rsid w:val="00D530D0"/>
    <w:rsid w:val="00D53E90"/>
    <w:rsid w:val="00D5475D"/>
    <w:rsid w:val="00D556D1"/>
    <w:rsid w:val="00D55752"/>
    <w:rsid w:val="00D57979"/>
    <w:rsid w:val="00D609C3"/>
    <w:rsid w:val="00D618E2"/>
    <w:rsid w:val="00D6209C"/>
    <w:rsid w:val="00D6279D"/>
    <w:rsid w:val="00D631C7"/>
    <w:rsid w:val="00D633BD"/>
    <w:rsid w:val="00D652B0"/>
    <w:rsid w:val="00D66D44"/>
    <w:rsid w:val="00D677ED"/>
    <w:rsid w:val="00D72C86"/>
    <w:rsid w:val="00D74FD3"/>
    <w:rsid w:val="00D75EF6"/>
    <w:rsid w:val="00D77523"/>
    <w:rsid w:val="00D776DD"/>
    <w:rsid w:val="00D77C09"/>
    <w:rsid w:val="00D812A5"/>
    <w:rsid w:val="00D8186A"/>
    <w:rsid w:val="00D820D7"/>
    <w:rsid w:val="00D82F2D"/>
    <w:rsid w:val="00D85161"/>
    <w:rsid w:val="00D8560F"/>
    <w:rsid w:val="00D8700F"/>
    <w:rsid w:val="00D8701F"/>
    <w:rsid w:val="00D87098"/>
    <w:rsid w:val="00D905F8"/>
    <w:rsid w:val="00D92ADC"/>
    <w:rsid w:val="00D92F85"/>
    <w:rsid w:val="00D94518"/>
    <w:rsid w:val="00D94EAC"/>
    <w:rsid w:val="00D95C88"/>
    <w:rsid w:val="00D96CB8"/>
    <w:rsid w:val="00D970C1"/>
    <w:rsid w:val="00D97A70"/>
    <w:rsid w:val="00DA072B"/>
    <w:rsid w:val="00DA0C9C"/>
    <w:rsid w:val="00DA1164"/>
    <w:rsid w:val="00DA1272"/>
    <w:rsid w:val="00DA1B20"/>
    <w:rsid w:val="00DA1C74"/>
    <w:rsid w:val="00DA23F5"/>
    <w:rsid w:val="00DA2B52"/>
    <w:rsid w:val="00DA2D4A"/>
    <w:rsid w:val="00DA34A5"/>
    <w:rsid w:val="00DA38C4"/>
    <w:rsid w:val="00DA40E5"/>
    <w:rsid w:val="00DA64C4"/>
    <w:rsid w:val="00DA67F7"/>
    <w:rsid w:val="00DA68FB"/>
    <w:rsid w:val="00DA755D"/>
    <w:rsid w:val="00DA7D67"/>
    <w:rsid w:val="00DB0841"/>
    <w:rsid w:val="00DB3683"/>
    <w:rsid w:val="00DB4228"/>
    <w:rsid w:val="00DB4250"/>
    <w:rsid w:val="00DB4B1B"/>
    <w:rsid w:val="00DB5411"/>
    <w:rsid w:val="00DB5A47"/>
    <w:rsid w:val="00DC13FC"/>
    <w:rsid w:val="00DC1579"/>
    <w:rsid w:val="00DC30E8"/>
    <w:rsid w:val="00DC539C"/>
    <w:rsid w:val="00DC6182"/>
    <w:rsid w:val="00DC6ABC"/>
    <w:rsid w:val="00DD23B2"/>
    <w:rsid w:val="00DD30FE"/>
    <w:rsid w:val="00DD5BF0"/>
    <w:rsid w:val="00DE23B1"/>
    <w:rsid w:val="00DE53BA"/>
    <w:rsid w:val="00DE5921"/>
    <w:rsid w:val="00DE64FC"/>
    <w:rsid w:val="00DE7CC0"/>
    <w:rsid w:val="00DF0578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0A4"/>
    <w:rsid w:val="00DF71A2"/>
    <w:rsid w:val="00DF7263"/>
    <w:rsid w:val="00DF78FA"/>
    <w:rsid w:val="00DF7CCD"/>
    <w:rsid w:val="00E020D5"/>
    <w:rsid w:val="00E02352"/>
    <w:rsid w:val="00E023BC"/>
    <w:rsid w:val="00E02DA4"/>
    <w:rsid w:val="00E036EE"/>
    <w:rsid w:val="00E065DB"/>
    <w:rsid w:val="00E0688B"/>
    <w:rsid w:val="00E07A8A"/>
    <w:rsid w:val="00E07FB7"/>
    <w:rsid w:val="00E1048D"/>
    <w:rsid w:val="00E109EB"/>
    <w:rsid w:val="00E11611"/>
    <w:rsid w:val="00E126E0"/>
    <w:rsid w:val="00E15134"/>
    <w:rsid w:val="00E15327"/>
    <w:rsid w:val="00E154E8"/>
    <w:rsid w:val="00E15701"/>
    <w:rsid w:val="00E16977"/>
    <w:rsid w:val="00E2178A"/>
    <w:rsid w:val="00E21F94"/>
    <w:rsid w:val="00E23B00"/>
    <w:rsid w:val="00E23DE5"/>
    <w:rsid w:val="00E23EDE"/>
    <w:rsid w:val="00E2522B"/>
    <w:rsid w:val="00E271B8"/>
    <w:rsid w:val="00E27583"/>
    <w:rsid w:val="00E307A4"/>
    <w:rsid w:val="00E31383"/>
    <w:rsid w:val="00E32651"/>
    <w:rsid w:val="00E341C0"/>
    <w:rsid w:val="00E34756"/>
    <w:rsid w:val="00E35F65"/>
    <w:rsid w:val="00E35F79"/>
    <w:rsid w:val="00E378E0"/>
    <w:rsid w:val="00E408E7"/>
    <w:rsid w:val="00E415F4"/>
    <w:rsid w:val="00E4217E"/>
    <w:rsid w:val="00E424E1"/>
    <w:rsid w:val="00E4272F"/>
    <w:rsid w:val="00E42736"/>
    <w:rsid w:val="00E432D3"/>
    <w:rsid w:val="00E4389B"/>
    <w:rsid w:val="00E44F1C"/>
    <w:rsid w:val="00E458A5"/>
    <w:rsid w:val="00E45907"/>
    <w:rsid w:val="00E47137"/>
    <w:rsid w:val="00E47219"/>
    <w:rsid w:val="00E5016D"/>
    <w:rsid w:val="00E5149E"/>
    <w:rsid w:val="00E5172F"/>
    <w:rsid w:val="00E51C67"/>
    <w:rsid w:val="00E521C9"/>
    <w:rsid w:val="00E52717"/>
    <w:rsid w:val="00E53521"/>
    <w:rsid w:val="00E5413B"/>
    <w:rsid w:val="00E56608"/>
    <w:rsid w:val="00E5746F"/>
    <w:rsid w:val="00E61B1A"/>
    <w:rsid w:val="00E61F97"/>
    <w:rsid w:val="00E62999"/>
    <w:rsid w:val="00E65491"/>
    <w:rsid w:val="00E6605B"/>
    <w:rsid w:val="00E67378"/>
    <w:rsid w:val="00E71A5E"/>
    <w:rsid w:val="00E72A52"/>
    <w:rsid w:val="00E7462B"/>
    <w:rsid w:val="00E7616C"/>
    <w:rsid w:val="00E76376"/>
    <w:rsid w:val="00E77464"/>
    <w:rsid w:val="00E77AB0"/>
    <w:rsid w:val="00E814E2"/>
    <w:rsid w:val="00E82384"/>
    <w:rsid w:val="00E8385C"/>
    <w:rsid w:val="00E859CA"/>
    <w:rsid w:val="00E85D66"/>
    <w:rsid w:val="00E86238"/>
    <w:rsid w:val="00E871E5"/>
    <w:rsid w:val="00E93117"/>
    <w:rsid w:val="00E93BE3"/>
    <w:rsid w:val="00E95799"/>
    <w:rsid w:val="00E95D91"/>
    <w:rsid w:val="00E9624F"/>
    <w:rsid w:val="00E97155"/>
    <w:rsid w:val="00EA10A0"/>
    <w:rsid w:val="00EA2A23"/>
    <w:rsid w:val="00EA4A8B"/>
    <w:rsid w:val="00EA4CD6"/>
    <w:rsid w:val="00EA7850"/>
    <w:rsid w:val="00EB0A28"/>
    <w:rsid w:val="00EB16E6"/>
    <w:rsid w:val="00EB2849"/>
    <w:rsid w:val="00EB2D53"/>
    <w:rsid w:val="00EB3158"/>
    <w:rsid w:val="00EB5E02"/>
    <w:rsid w:val="00EB6A45"/>
    <w:rsid w:val="00EB6B2F"/>
    <w:rsid w:val="00EB77AC"/>
    <w:rsid w:val="00EB7C61"/>
    <w:rsid w:val="00EC2ACF"/>
    <w:rsid w:val="00EC59DD"/>
    <w:rsid w:val="00EC698B"/>
    <w:rsid w:val="00EC70DB"/>
    <w:rsid w:val="00EC714E"/>
    <w:rsid w:val="00EC7A77"/>
    <w:rsid w:val="00ED0499"/>
    <w:rsid w:val="00ED0FE3"/>
    <w:rsid w:val="00ED3A2D"/>
    <w:rsid w:val="00ED3D9F"/>
    <w:rsid w:val="00ED5215"/>
    <w:rsid w:val="00ED5630"/>
    <w:rsid w:val="00ED6B58"/>
    <w:rsid w:val="00EE251C"/>
    <w:rsid w:val="00EE338A"/>
    <w:rsid w:val="00EE45C3"/>
    <w:rsid w:val="00EE4FD3"/>
    <w:rsid w:val="00EE58AB"/>
    <w:rsid w:val="00EE6388"/>
    <w:rsid w:val="00EE638F"/>
    <w:rsid w:val="00EE6958"/>
    <w:rsid w:val="00EE7170"/>
    <w:rsid w:val="00EF2CCF"/>
    <w:rsid w:val="00EF3386"/>
    <w:rsid w:val="00EF3587"/>
    <w:rsid w:val="00EF3F9E"/>
    <w:rsid w:val="00EF4019"/>
    <w:rsid w:val="00EF4EEB"/>
    <w:rsid w:val="00EF6D79"/>
    <w:rsid w:val="00EF7FFA"/>
    <w:rsid w:val="00F0014B"/>
    <w:rsid w:val="00F01F5F"/>
    <w:rsid w:val="00F0206D"/>
    <w:rsid w:val="00F025D6"/>
    <w:rsid w:val="00F02FC5"/>
    <w:rsid w:val="00F04491"/>
    <w:rsid w:val="00F04E35"/>
    <w:rsid w:val="00F0627B"/>
    <w:rsid w:val="00F07573"/>
    <w:rsid w:val="00F10534"/>
    <w:rsid w:val="00F11129"/>
    <w:rsid w:val="00F1126E"/>
    <w:rsid w:val="00F12450"/>
    <w:rsid w:val="00F13EC2"/>
    <w:rsid w:val="00F16023"/>
    <w:rsid w:val="00F1618A"/>
    <w:rsid w:val="00F16999"/>
    <w:rsid w:val="00F16B10"/>
    <w:rsid w:val="00F174FC"/>
    <w:rsid w:val="00F20408"/>
    <w:rsid w:val="00F20E39"/>
    <w:rsid w:val="00F23507"/>
    <w:rsid w:val="00F242CA"/>
    <w:rsid w:val="00F25A0A"/>
    <w:rsid w:val="00F261C2"/>
    <w:rsid w:val="00F27B55"/>
    <w:rsid w:val="00F27B8A"/>
    <w:rsid w:val="00F30E24"/>
    <w:rsid w:val="00F3124C"/>
    <w:rsid w:val="00F31ADD"/>
    <w:rsid w:val="00F31F50"/>
    <w:rsid w:val="00F32BD4"/>
    <w:rsid w:val="00F32EF5"/>
    <w:rsid w:val="00F330F1"/>
    <w:rsid w:val="00F33149"/>
    <w:rsid w:val="00F36A34"/>
    <w:rsid w:val="00F41D29"/>
    <w:rsid w:val="00F42D9E"/>
    <w:rsid w:val="00F43086"/>
    <w:rsid w:val="00F45187"/>
    <w:rsid w:val="00F50FB3"/>
    <w:rsid w:val="00F51E8D"/>
    <w:rsid w:val="00F5281F"/>
    <w:rsid w:val="00F52ADB"/>
    <w:rsid w:val="00F54BD9"/>
    <w:rsid w:val="00F56B37"/>
    <w:rsid w:val="00F60910"/>
    <w:rsid w:val="00F60CC4"/>
    <w:rsid w:val="00F61C6C"/>
    <w:rsid w:val="00F6355F"/>
    <w:rsid w:val="00F64EDD"/>
    <w:rsid w:val="00F6517D"/>
    <w:rsid w:val="00F65757"/>
    <w:rsid w:val="00F65F9B"/>
    <w:rsid w:val="00F673F9"/>
    <w:rsid w:val="00F70095"/>
    <w:rsid w:val="00F703A0"/>
    <w:rsid w:val="00F708B2"/>
    <w:rsid w:val="00F712EC"/>
    <w:rsid w:val="00F720F4"/>
    <w:rsid w:val="00F728CC"/>
    <w:rsid w:val="00F729C6"/>
    <w:rsid w:val="00F74866"/>
    <w:rsid w:val="00F7520D"/>
    <w:rsid w:val="00F75FC5"/>
    <w:rsid w:val="00F77470"/>
    <w:rsid w:val="00F77C74"/>
    <w:rsid w:val="00F77D07"/>
    <w:rsid w:val="00F804FB"/>
    <w:rsid w:val="00F8104B"/>
    <w:rsid w:val="00F81E57"/>
    <w:rsid w:val="00F82E30"/>
    <w:rsid w:val="00F842E4"/>
    <w:rsid w:val="00F85CF8"/>
    <w:rsid w:val="00F87E75"/>
    <w:rsid w:val="00F9173A"/>
    <w:rsid w:val="00F926C6"/>
    <w:rsid w:val="00F93940"/>
    <w:rsid w:val="00F93E2E"/>
    <w:rsid w:val="00F943FF"/>
    <w:rsid w:val="00F94A9C"/>
    <w:rsid w:val="00F954F3"/>
    <w:rsid w:val="00F96525"/>
    <w:rsid w:val="00F97A01"/>
    <w:rsid w:val="00FA069A"/>
    <w:rsid w:val="00FA3229"/>
    <w:rsid w:val="00FA464C"/>
    <w:rsid w:val="00FA4EF5"/>
    <w:rsid w:val="00FB0D58"/>
    <w:rsid w:val="00FB3294"/>
    <w:rsid w:val="00FB3388"/>
    <w:rsid w:val="00FB4F38"/>
    <w:rsid w:val="00FB5C3B"/>
    <w:rsid w:val="00FB6103"/>
    <w:rsid w:val="00FB612B"/>
    <w:rsid w:val="00FC0499"/>
    <w:rsid w:val="00FC101B"/>
    <w:rsid w:val="00FC32A1"/>
    <w:rsid w:val="00FC3737"/>
    <w:rsid w:val="00FC4C84"/>
    <w:rsid w:val="00FC5F5B"/>
    <w:rsid w:val="00FC6C89"/>
    <w:rsid w:val="00FC6F2B"/>
    <w:rsid w:val="00FD08BA"/>
    <w:rsid w:val="00FD18A0"/>
    <w:rsid w:val="00FD3681"/>
    <w:rsid w:val="00FD3E29"/>
    <w:rsid w:val="00FD6082"/>
    <w:rsid w:val="00FE2A8F"/>
    <w:rsid w:val="00FE4271"/>
    <w:rsid w:val="00FE4FAB"/>
    <w:rsid w:val="00FE762C"/>
    <w:rsid w:val="00FE7EF0"/>
    <w:rsid w:val="00FF14C1"/>
    <w:rsid w:val="00FF1DF3"/>
    <w:rsid w:val="00FF3A01"/>
    <w:rsid w:val="00FF3A73"/>
    <w:rsid w:val="00FF5935"/>
    <w:rsid w:val="00FF626F"/>
    <w:rsid w:val="00FF63CF"/>
    <w:rsid w:val="00FF6504"/>
    <w:rsid w:val="00FF6B13"/>
    <w:rsid w:val="00FF6D1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03B7B7"/>
  <w15:docId w15:val="{CEE3E31D-6893-4CBF-9FA9-F5B4D60F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6464-D65D-40E9-A245-FC40F1D4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5512</TotalTime>
  <Pages>1</Pages>
  <Words>9463</Words>
  <Characters>53945</Characters>
  <Application>Microsoft Office Word</Application>
  <DocSecurity>0</DocSecurity>
  <Lines>449</Lines>
  <Paragraphs>126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Пользователь</cp:lastModifiedBy>
  <cp:revision>131</cp:revision>
  <cp:lastPrinted>2021-11-01T15:46:00Z</cp:lastPrinted>
  <dcterms:created xsi:type="dcterms:W3CDTF">2020-12-10T16:18:00Z</dcterms:created>
  <dcterms:modified xsi:type="dcterms:W3CDTF">2022-08-31T15:27:00Z</dcterms:modified>
</cp:coreProperties>
</file>